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F03DC" w14:textId="77777777" w:rsidR="00494485" w:rsidRPr="00B45893" w:rsidRDefault="00494485" w:rsidP="00494485">
      <w:pPr>
        <w:pStyle w:val="Heading"/>
        <w:tabs>
          <w:tab w:val="left" w:pos="411"/>
          <w:tab w:val="center" w:pos="4150"/>
        </w:tabs>
        <w:jc w:val="left"/>
        <w:rPr>
          <w:rFonts w:cs="Arial"/>
          <w:sz w:val="28"/>
          <w:szCs w:val="24"/>
        </w:rPr>
      </w:pPr>
      <w:r w:rsidRPr="00B45893">
        <w:rPr>
          <w:rFonts w:cs="Arial"/>
          <w:sz w:val="24"/>
          <w:szCs w:val="24"/>
        </w:rPr>
        <w:tab/>
      </w:r>
      <w:r w:rsidRPr="00B45893">
        <w:rPr>
          <w:rFonts w:cs="Arial"/>
          <w:sz w:val="28"/>
          <w:szCs w:val="24"/>
        </w:rPr>
        <w:tab/>
        <w:t>Pwyllgor Lles Llangrannog Welfare Committee</w:t>
      </w:r>
    </w:p>
    <w:p w14:paraId="3613C672" w14:textId="4B4176A8" w:rsidR="00494485" w:rsidRPr="00B45893" w:rsidRDefault="00494485" w:rsidP="00494485">
      <w:pPr>
        <w:pStyle w:val="Heading"/>
        <w:rPr>
          <w:rFonts w:cs="Arial"/>
          <w:color w:val="000000" w:themeColor="text1"/>
          <w:sz w:val="28"/>
          <w:szCs w:val="24"/>
        </w:rPr>
      </w:pPr>
      <w:r w:rsidRPr="00B45893">
        <w:rPr>
          <w:rFonts w:cs="Arial"/>
          <w:color w:val="000000" w:themeColor="text1"/>
          <w:sz w:val="28"/>
          <w:szCs w:val="24"/>
        </w:rPr>
        <w:t>Min</w:t>
      </w:r>
      <w:r>
        <w:rPr>
          <w:rFonts w:cs="Arial"/>
          <w:color w:val="000000" w:themeColor="text1"/>
          <w:sz w:val="28"/>
          <w:szCs w:val="24"/>
        </w:rPr>
        <w:t>utes of a Meeting on Thursday 14</w:t>
      </w:r>
      <w:r w:rsidRPr="00B45893">
        <w:rPr>
          <w:rFonts w:cs="Arial"/>
          <w:color w:val="000000" w:themeColor="text1"/>
          <w:sz w:val="28"/>
          <w:szCs w:val="24"/>
        </w:rPr>
        <w:t xml:space="preserve"> </w:t>
      </w:r>
      <w:r>
        <w:rPr>
          <w:rFonts w:cs="Arial"/>
          <w:color w:val="000000" w:themeColor="text1"/>
          <w:sz w:val="28"/>
          <w:szCs w:val="24"/>
        </w:rPr>
        <w:t>February</w:t>
      </w:r>
      <w:r w:rsidR="002A7933">
        <w:rPr>
          <w:rFonts w:cs="Arial"/>
          <w:color w:val="000000" w:themeColor="text1"/>
          <w:sz w:val="28"/>
          <w:szCs w:val="24"/>
        </w:rPr>
        <w:t xml:space="preserve"> 2019</w:t>
      </w:r>
    </w:p>
    <w:p w14:paraId="67A99F01" w14:textId="77777777" w:rsidR="00494485" w:rsidRPr="00B45893" w:rsidRDefault="00494485" w:rsidP="00494485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</w:rPr>
      </w:pPr>
    </w:p>
    <w:p w14:paraId="7145C539" w14:textId="77777777" w:rsidR="00494485" w:rsidRPr="00B45893" w:rsidRDefault="00494485" w:rsidP="00494485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1. Present</w:t>
      </w:r>
      <w:r w:rsidRPr="00B45893">
        <w:rPr>
          <w:rFonts w:ascii="Arial" w:hAnsi="Arial" w:cs="Arial"/>
          <w:color w:val="000000" w:themeColor="text1"/>
        </w:rPr>
        <w:t xml:space="preserve">: Kat Dawes, Clive Bullock, Paul Dawes, Cynyr Ifan, Gari Jones, </w:t>
      </w:r>
      <w:r>
        <w:rPr>
          <w:rFonts w:ascii="Arial" w:hAnsi="Arial" w:cs="Arial"/>
          <w:color w:val="000000" w:themeColor="text1"/>
        </w:rPr>
        <w:t>Guto Jenkins, Helena Boyesen,</w:t>
      </w:r>
      <w:r w:rsidR="007A0ED2">
        <w:rPr>
          <w:rFonts w:ascii="Arial" w:hAnsi="Arial" w:cs="Arial"/>
          <w:color w:val="000000" w:themeColor="text1"/>
        </w:rPr>
        <w:t xml:space="preserve"> Anne-Marie Bol</w:t>
      </w:r>
      <w:r w:rsidR="0089076F">
        <w:rPr>
          <w:rFonts w:ascii="Arial" w:hAnsi="Arial" w:cs="Arial"/>
          <w:color w:val="000000" w:themeColor="text1"/>
        </w:rPr>
        <w:t xml:space="preserve">len, Gerry Jones, Adrian Brice, Pob Thomas. </w:t>
      </w:r>
    </w:p>
    <w:p w14:paraId="1CAC1013" w14:textId="77777777" w:rsidR="00494485" w:rsidRPr="00B45893" w:rsidRDefault="00494485" w:rsidP="00494485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2. Apologies</w:t>
      </w:r>
      <w:r w:rsidRPr="00B45893">
        <w:rPr>
          <w:rFonts w:ascii="Arial" w:hAnsi="Arial" w:cs="Arial"/>
          <w:color w:val="000000" w:themeColor="text1"/>
        </w:rPr>
        <w:t xml:space="preserve">: </w:t>
      </w:r>
      <w:r w:rsidR="00B44796">
        <w:rPr>
          <w:rFonts w:ascii="Arial" w:hAnsi="Arial" w:cs="Arial"/>
          <w:color w:val="000000" w:themeColor="text1"/>
        </w:rPr>
        <w:t xml:space="preserve">Kate Reed, Ricky Rowsell, Sioned Jones. </w:t>
      </w:r>
    </w:p>
    <w:p w14:paraId="0FF15FD4" w14:textId="77777777" w:rsidR="00494485" w:rsidRPr="00B45893" w:rsidRDefault="00494485" w:rsidP="00494485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3. Minutes</w:t>
      </w:r>
      <w:r>
        <w:rPr>
          <w:rFonts w:ascii="Arial" w:hAnsi="Arial" w:cs="Arial"/>
          <w:color w:val="000000" w:themeColor="text1"/>
        </w:rPr>
        <w:t xml:space="preserve"> of the meeting on Thursday 13</w:t>
      </w:r>
      <w:r w:rsidRPr="00B458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December</w:t>
      </w:r>
      <w:r w:rsidRPr="00B45893">
        <w:rPr>
          <w:rFonts w:ascii="Arial" w:hAnsi="Arial" w:cs="Arial"/>
          <w:color w:val="000000" w:themeColor="text1"/>
        </w:rPr>
        <w:t xml:space="preserve"> 2018 were agreed as correct. Proposed </w:t>
      </w:r>
      <w:r>
        <w:rPr>
          <w:rFonts w:ascii="Arial" w:hAnsi="Arial" w:cs="Arial"/>
          <w:color w:val="000000" w:themeColor="text1"/>
        </w:rPr>
        <w:t>Gari</w:t>
      </w:r>
      <w:r w:rsidRPr="00B45893">
        <w:rPr>
          <w:rFonts w:ascii="Arial" w:hAnsi="Arial" w:cs="Arial"/>
          <w:color w:val="000000" w:themeColor="text1"/>
        </w:rPr>
        <w:t xml:space="preserve">, seconded </w:t>
      </w:r>
      <w:r>
        <w:rPr>
          <w:rFonts w:ascii="Arial" w:hAnsi="Arial" w:cs="Arial"/>
          <w:color w:val="000000" w:themeColor="text1"/>
        </w:rPr>
        <w:t>Paul</w:t>
      </w:r>
      <w:r w:rsidRPr="00B45893">
        <w:rPr>
          <w:rFonts w:ascii="Arial" w:hAnsi="Arial" w:cs="Arial"/>
          <w:color w:val="000000" w:themeColor="text1"/>
        </w:rPr>
        <w:t xml:space="preserve">. </w:t>
      </w:r>
    </w:p>
    <w:p w14:paraId="39F600F6" w14:textId="77777777" w:rsidR="00494485" w:rsidRPr="00B45893" w:rsidRDefault="00494485" w:rsidP="00494485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2D8FB902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 xml:space="preserve">4. Matters Arising </w:t>
      </w:r>
    </w:p>
    <w:p w14:paraId="7DB93AD2" w14:textId="3A8A72B8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4.1</w:t>
      </w:r>
      <w:r w:rsidR="0089076F">
        <w:rPr>
          <w:rFonts w:ascii="Arial" w:hAnsi="Arial" w:cs="Arial"/>
          <w:b/>
          <w:color w:val="000000" w:themeColor="text1"/>
        </w:rPr>
        <w:t xml:space="preserve"> (4.8)</w:t>
      </w:r>
      <w:r>
        <w:rPr>
          <w:rFonts w:ascii="Arial" w:hAnsi="Arial" w:cs="Arial"/>
          <w:b/>
          <w:color w:val="000000" w:themeColor="text1"/>
        </w:rPr>
        <w:t xml:space="preserve"> Jane Evans </w:t>
      </w:r>
      <w:r>
        <w:rPr>
          <w:rFonts w:ascii="Arial" w:hAnsi="Arial" w:cs="Arial"/>
          <w:color w:val="000000" w:themeColor="text1"/>
        </w:rPr>
        <w:t>was invited to discuss her commission for a painting for Pete and Jan. We were shown a couple of options and app</w:t>
      </w:r>
      <w:r w:rsidR="00706DA3">
        <w:rPr>
          <w:rFonts w:ascii="Arial" w:hAnsi="Arial" w:cs="Arial"/>
          <w:color w:val="000000" w:themeColor="text1"/>
        </w:rPr>
        <w:t xml:space="preserve">roved a lovely view of the Shop, which Jane proposes to put into a special frame. </w:t>
      </w:r>
    </w:p>
    <w:p w14:paraId="461273DD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CF3BC93" w14:textId="2F17092B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94485">
        <w:rPr>
          <w:rFonts w:ascii="Arial" w:hAnsi="Arial" w:cs="Arial"/>
          <w:b/>
          <w:color w:val="000000" w:themeColor="text1"/>
        </w:rPr>
        <w:t>4.2</w:t>
      </w:r>
      <w:r w:rsidR="00950319">
        <w:rPr>
          <w:rFonts w:ascii="Arial" w:hAnsi="Arial" w:cs="Arial"/>
          <w:b/>
          <w:color w:val="000000" w:themeColor="text1"/>
        </w:rPr>
        <w:t xml:space="preserve"> (4.10)</w:t>
      </w:r>
      <w:r>
        <w:rPr>
          <w:rFonts w:ascii="Arial" w:hAnsi="Arial" w:cs="Arial"/>
          <w:color w:val="000000" w:themeColor="text1"/>
        </w:rPr>
        <w:t xml:space="preserve"> </w:t>
      </w:r>
      <w:r w:rsidRPr="00494485">
        <w:rPr>
          <w:rFonts w:ascii="Arial" w:hAnsi="Arial" w:cs="Arial"/>
          <w:b/>
          <w:color w:val="000000" w:themeColor="text1"/>
        </w:rPr>
        <w:t>Sandy Denny.</w:t>
      </w:r>
      <w:r>
        <w:rPr>
          <w:rFonts w:ascii="Arial" w:hAnsi="Arial" w:cs="Arial"/>
          <w:color w:val="000000" w:themeColor="text1"/>
        </w:rPr>
        <w:t xml:space="preserve"> Louise Burgess came to talk to us about Sandy Denny. Arguably the finest singer songwriter</w:t>
      </w:r>
      <w:r w:rsidR="00706DA3">
        <w:rPr>
          <w:rFonts w:ascii="Arial" w:hAnsi="Arial" w:cs="Arial"/>
          <w:color w:val="000000" w:themeColor="text1"/>
        </w:rPr>
        <w:t xml:space="preserve"> this country has produced, she </w:t>
      </w:r>
      <w:r>
        <w:rPr>
          <w:rFonts w:ascii="Arial" w:hAnsi="Arial" w:cs="Arial"/>
          <w:color w:val="000000" w:themeColor="text1"/>
        </w:rPr>
        <w:t xml:space="preserve">was the first female songwriter to sign a record deal in her own right. Sandy’s </w:t>
      </w:r>
      <w:r w:rsidR="00706DA3">
        <w:rPr>
          <w:rFonts w:ascii="Arial" w:hAnsi="Arial" w:cs="Arial"/>
          <w:color w:val="000000" w:themeColor="text1"/>
        </w:rPr>
        <w:t>uncle and aunt</w:t>
      </w:r>
      <w:r>
        <w:rPr>
          <w:rFonts w:ascii="Arial" w:hAnsi="Arial" w:cs="Arial"/>
          <w:color w:val="000000" w:themeColor="text1"/>
        </w:rPr>
        <w:t xml:space="preserve"> Les and Irene Jones and their daughter Hilary lived in the area, although it has </w:t>
      </w:r>
      <w:r w:rsidR="00FA3FC8">
        <w:rPr>
          <w:rFonts w:ascii="Arial" w:hAnsi="Arial" w:cs="Arial"/>
          <w:color w:val="000000" w:themeColor="text1"/>
        </w:rPr>
        <w:t>been</w:t>
      </w:r>
      <w:r>
        <w:rPr>
          <w:rFonts w:ascii="Arial" w:hAnsi="Arial" w:cs="Arial"/>
          <w:color w:val="000000" w:themeColor="text1"/>
        </w:rPr>
        <w:t xml:space="preserve"> hard to exact</w:t>
      </w:r>
      <w:r w:rsidR="00706DA3">
        <w:rPr>
          <w:rFonts w:ascii="Arial" w:hAnsi="Arial" w:cs="Arial"/>
          <w:color w:val="000000" w:themeColor="text1"/>
        </w:rPr>
        <w:t>ly where</w:t>
      </w:r>
      <w:r>
        <w:rPr>
          <w:rFonts w:ascii="Arial" w:hAnsi="Arial" w:cs="Arial"/>
          <w:color w:val="000000" w:themeColor="text1"/>
        </w:rPr>
        <w:t xml:space="preserve">. </w:t>
      </w:r>
    </w:p>
    <w:p w14:paraId="3D9644B2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7DC9D48" w14:textId="2C496811" w:rsidR="00B44796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Louise would like to see a plaque raised in the Memorial Garden, which would commemorate</w:t>
      </w:r>
      <w:r w:rsidR="00B44796">
        <w:rPr>
          <w:rFonts w:ascii="Arial" w:hAnsi="Arial" w:cs="Arial"/>
          <w:color w:val="000000" w:themeColor="text1"/>
        </w:rPr>
        <w:t xml:space="preserve"> the importance of the village</w:t>
      </w:r>
      <w:r w:rsidR="00706DA3">
        <w:rPr>
          <w:rFonts w:ascii="Arial" w:hAnsi="Arial" w:cs="Arial"/>
          <w:color w:val="000000" w:themeColor="text1"/>
        </w:rPr>
        <w:t xml:space="preserve"> to Sandy,</w:t>
      </w:r>
      <w:r>
        <w:rPr>
          <w:rFonts w:ascii="Arial" w:hAnsi="Arial" w:cs="Arial"/>
          <w:color w:val="000000" w:themeColor="text1"/>
        </w:rPr>
        <w:t xml:space="preserve"> and also encourage visitors to the area, given the surge </w:t>
      </w:r>
      <w:r w:rsidR="00706DA3">
        <w:rPr>
          <w:rFonts w:ascii="Arial" w:hAnsi="Arial" w:cs="Arial"/>
          <w:color w:val="000000" w:themeColor="text1"/>
        </w:rPr>
        <w:t>of</w:t>
      </w:r>
      <w:r w:rsidR="00960EB8">
        <w:rPr>
          <w:rFonts w:ascii="Arial" w:hAnsi="Arial" w:cs="Arial"/>
          <w:color w:val="000000" w:themeColor="text1"/>
        </w:rPr>
        <w:t xml:space="preserve"> interest in her life and work. </w:t>
      </w:r>
      <w:r w:rsidR="00B44796">
        <w:rPr>
          <w:rFonts w:ascii="Arial" w:hAnsi="Arial" w:cs="Arial"/>
          <w:color w:val="000000" w:themeColor="text1"/>
        </w:rPr>
        <w:t xml:space="preserve">Suggestions were made for further research e.g. the National Library and Jon MO Jones. </w:t>
      </w:r>
    </w:p>
    <w:p w14:paraId="058A82D1" w14:textId="77777777" w:rsidR="00950319" w:rsidRDefault="00950319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5CC7F23" w14:textId="6B3970FB" w:rsidR="00B44796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It was noted that the </w:t>
      </w:r>
      <w:r w:rsidR="00950319">
        <w:rPr>
          <w:rFonts w:ascii="Arial" w:hAnsi="Arial" w:cs="Arial"/>
          <w:color w:val="000000" w:themeColor="text1"/>
        </w:rPr>
        <w:t xml:space="preserve">Community Council </w:t>
      </w:r>
      <w:r>
        <w:rPr>
          <w:rFonts w:ascii="Arial" w:hAnsi="Arial" w:cs="Arial"/>
          <w:color w:val="000000" w:themeColor="text1"/>
        </w:rPr>
        <w:t>are</w:t>
      </w:r>
      <w:r w:rsidR="00950319">
        <w:rPr>
          <w:rFonts w:ascii="Arial" w:hAnsi="Arial" w:cs="Arial"/>
          <w:color w:val="000000" w:themeColor="text1"/>
        </w:rPr>
        <w:t xml:space="preserve"> talking about commemorating Cranogwen</w:t>
      </w:r>
      <w:r>
        <w:rPr>
          <w:rFonts w:ascii="Arial" w:hAnsi="Arial" w:cs="Arial"/>
          <w:color w:val="000000" w:themeColor="text1"/>
        </w:rPr>
        <w:t xml:space="preserve">.  </w:t>
      </w:r>
    </w:p>
    <w:p w14:paraId="71363CC0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8C58630" w14:textId="6D5C7327" w:rsidR="00494485" w:rsidRPr="00494485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</w:rPr>
        <w:t>4.3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(4.1)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Defibrillator </w:t>
      </w:r>
      <w:r>
        <w:rPr>
          <w:rFonts w:ascii="Arial" w:hAnsi="Arial" w:cs="Arial"/>
          <w:color w:val="000000" w:themeColor="text1"/>
        </w:rPr>
        <w:t>The box has arrived. Possible l</w:t>
      </w:r>
      <w:r w:rsidR="007A0ED2">
        <w:rPr>
          <w:rFonts w:ascii="Arial" w:hAnsi="Arial" w:cs="Arial"/>
          <w:color w:val="000000" w:themeColor="text1"/>
        </w:rPr>
        <w:t>ocations: th</w:t>
      </w:r>
      <w:r>
        <w:rPr>
          <w:rFonts w:ascii="Arial" w:hAnsi="Arial" w:cs="Arial"/>
          <w:color w:val="000000" w:themeColor="text1"/>
        </w:rPr>
        <w:t>e Sianti facing the Beach Hut; a</w:t>
      </w:r>
      <w:r w:rsidR="007A0ED2">
        <w:rPr>
          <w:rFonts w:ascii="Arial" w:hAnsi="Arial" w:cs="Arial"/>
          <w:color w:val="000000" w:themeColor="text1"/>
        </w:rPr>
        <w:t xml:space="preserve"> pole by the noticeboard. </w:t>
      </w:r>
    </w:p>
    <w:p w14:paraId="5CB9C3C4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D98185C" w14:textId="1BA0DE1F" w:rsidR="00494485" w:rsidRPr="00B45893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4.4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(4.2)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111735">
        <w:rPr>
          <w:rFonts w:ascii="Arial" w:hAnsi="Arial" w:cs="Arial"/>
          <w:b/>
          <w:color w:val="000000" w:themeColor="text1"/>
        </w:rPr>
        <w:t>Missing streetlight</w:t>
      </w:r>
      <w:r w:rsidR="00494485">
        <w:rPr>
          <w:rFonts w:ascii="Arial" w:hAnsi="Arial" w:cs="Arial"/>
          <w:color w:val="000000" w:themeColor="text1"/>
        </w:rPr>
        <w:t xml:space="preserve"> (end of the carpark) and the too-bright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111735">
        <w:rPr>
          <w:rFonts w:ascii="Arial" w:hAnsi="Arial" w:cs="Arial"/>
          <w:color w:val="000000" w:themeColor="text1"/>
        </w:rPr>
        <w:t>streetlight</w:t>
      </w:r>
      <w:r w:rsidR="00494485">
        <w:rPr>
          <w:rFonts w:ascii="Arial" w:hAnsi="Arial" w:cs="Arial"/>
          <w:color w:val="000000" w:themeColor="text1"/>
        </w:rPr>
        <w:t>s</w:t>
      </w:r>
      <w:r w:rsidR="00494485" w:rsidRPr="00B45893">
        <w:rPr>
          <w:rFonts w:ascii="Arial" w:hAnsi="Arial" w:cs="Arial"/>
          <w:color w:val="000000" w:themeColor="text1"/>
        </w:rPr>
        <w:t xml:space="preserve">. </w:t>
      </w:r>
      <w:r w:rsidR="00494485">
        <w:rPr>
          <w:rFonts w:ascii="Arial" w:hAnsi="Arial" w:cs="Arial"/>
          <w:color w:val="000000" w:themeColor="text1"/>
        </w:rPr>
        <w:t>Ongo</w:t>
      </w:r>
      <w:r w:rsidR="007A0ED2">
        <w:rPr>
          <w:rFonts w:ascii="Arial" w:hAnsi="Arial" w:cs="Arial"/>
          <w:color w:val="000000" w:themeColor="text1"/>
        </w:rPr>
        <w:t xml:space="preserve">ing with the Community Council. </w:t>
      </w:r>
    </w:p>
    <w:p w14:paraId="2EEB5950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5CE2E61" w14:textId="124EE636" w:rsidR="00494485" w:rsidRPr="00B45893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4.5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(4.3)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>Green Flag Award.</w:t>
      </w:r>
      <w:r w:rsidR="00494485" w:rsidRPr="00B45893">
        <w:rPr>
          <w:rFonts w:ascii="Arial" w:hAnsi="Arial" w:cs="Arial"/>
          <w:color w:val="000000" w:themeColor="text1"/>
        </w:rPr>
        <w:t xml:space="preserve"> Ongoing.</w:t>
      </w:r>
    </w:p>
    <w:p w14:paraId="21D5EA53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150C6E8" w14:textId="77E2641B" w:rsidR="007A0ED2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4.6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(4.4)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>Llangrannog merchandise</w:t>
      </w:r>
      <w:r w:rsidR="00494485" w:rsidRPr="00B45893">
        <w:rPr>
          <w:rFonts w:ascii="Arial" w:hAnsi="Arial" w:cs="Arial"/>
          <w:color w:val="000000" w:themeColor="text1"/>
        </w:rPr>
        <w:t xml:space="preserve">. </w:t>
      </w:r>
      <w:r w:rsidR="00494485">
        <w:rPr>
          <w:rFonts w:ascii="Arial" w:hAnsi="Arial" w:cs="Arial"/>
          <w:color w:val="000000" w:themeColor="text1"/>
        </w:rPr>
        <w:t>We ca</w:t>
      </w:r>
      <w:r w:rsidR="00960EB8">
        <w:rPr>
          <w:rFonts w:ascii="Arial" w:hAnsi="Arial" w:cs="Arial"/>
          <w:color w:val="000000" w:themeColor="text1"/>
        </w:rPr>
        <w:t>n look at a new design and different products</w:t>
      </w:r>
      <w:r w:rsidR="00494485">
        <w:rPr>
          <w:rFonts w:ascii="Arial" w:hAnsi="Arial" w:cs="Arial"/>
          <w:color w:val="000000" w:themeColor="text1"/>
        </w:rPr>
        <w:t xml:space="preserve"> once we </w:t>
      </w:r>
      <w:r>
        <w:rPr>
          <w:rFonts w:ascii="Arial" w:hAnsi="Arial" w:cs="Arial"/>
          <w:color w:val="000000" w:themeColor="text1"/>
        </w:rPr>
        <w:t>know</w:t>
      </w:r>
      <w:r w:rsidR="00B36198">
        <w:rPr>
          <w:rFonts w:ascii="Arial" w:hAnsi="Arial" w:cs="Arial"/>
          <w:color w:val="000000" w:themeColor="text1"/>
        </w:rPr>
        <w:t xml:space="preserve"> how much was sold</w:t>
      </w:r>
      <w:r w:rsidR="00494485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7A0ED2">
        <w:rPr>
          <w:rFonts w:ascii="Arial" w:hAnsi="Arial" w:cs="Arial"/>
          <w:color w:val="000000" w:themeColor="text1"/>
        </w:rPr>
        <w:t xml:space="preserve">Helena will collect remaining goods and monies from </w:t>
      </w:r>
      <w:r>
        <w:rPr>
          <w:rFonts w:ascii="Arial" w:hAnsi="Arial" w:cs="Arial"/>
          <w:color w:val="000000" w:themeColor="text1"/>
        </w:rPr>
        <w:t xml:space="preserve">the </w:t>
      </w:r>
      <w:r w:rsidR="007A0ED2">
        <w:rPr>
          <w:rFonts w:ascii="Arial" w:hAnsi="Arial" w:cs="Arial"/>
          <w:color w:val="000000" w:themeColor="text1"/>
        </w:rPr>
        <w:t>Beach Hut</w:t>
      </w:r>
      <w:r w:rsidR="00B36198">
        <w:rPr>
          <w:rFonts w:ascii="Arial" w:hAnsi="Arial" w:cs="Arial"/>
          <w:color w:val="000000" w:themeColor="text1"/>
        </w:rPr>
        <w:t>.</w:t>
      </w:r>
    </w:p>
    <w:p w14:paraId="7A07E807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C5D4829" w14:textId="6FEDD706" w:rsidR="00494485" w:rsidRPr="00B45893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4.7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(4.5)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>Bottle bins and more frequent collection in carpark</w:t>
      </w:r>
      <w:r w:rsidR="00494485" w:rsidRPr="00B4589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To be picked up later in the season. </w:t>
      </w:r>
    </w:p>
    <w:p w14:paraId="41A60ADC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3B3767F" w14:textId="6184F730" w:rsidR="0089076F" w:rsidRPr="0089076F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4.8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(4.6</w:t>
      </w:r>
      <w:r w:rsidR="00494485" w:rsidRPr="00B45893">
        <w:rPr>
          <w:rFonts w:ascii="Arial" w:hAnsi="Arial" w:cs="Arial"/>
          <w:color w:val="000000" w:themeColor="text1"/>
        </w:rPr>
        <w:t xml:space="preserve">) </w:t>
      </w:r>
      <w:r w:rsidR="00494485">
        <w:rPr>
          <w:rFonts w:ascii="Arial" w:hAnsi="Arial" w:cs="Arial"/>
          <w:color w:val="000000" w:themeColor="text1"/>
        </w:rPr>
        <w:t>T</w:t>
      </w:r>
      <w:r w:rsidR="00494485" w:rsidRPr="00B45893">
        <w:rPr>
          <w:rFonts w:ascii="Arial" w:hAnsi="Arial" w:cs="Arial"/>
          <w:color w:val="000000" w:themeColor="text1"/>
        </w:rPr>
        <w:t xml:space="preserve">he </w:t>
      </w:r>
      <w:r w:rsidR="00494485" w:rsidRPr="00B45893">
        <w:rPr>
          <w:rFonts w:ascii="Arial" w:hAnsi="Arial" w:cs="Arial"/>
          <w:b/>
          <w:color w:val="000000" w:themeColor="text1"/>
        </w:rPr>
        <w:t>rubbish leaflet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>
        <w:rPr>
          <w:rFonts w:ascii="Arial" w:hAnsi="Arial" w:cs="Arial"/>
          <w:color w:val="000000" w:themeColor="text1"/>
        </w:rPr>
        <w:t xml:space="preserve">will include information about dogs on the beach. </w:t>
      </w:r>
      <w:r w:rsidR="0089076F">
        <w:rPr>
          <w:rFonts w:ascii="Arial" w:hAnsi="Arial" w:cs="Arial"/>
          <w:color w:val="000000" w:themeColor="text1"/>
        </w:rPr>
        <w:t xml:space="preserve">It will </w:t>
      </w:r>
      <w:r>
        <w:rPr>
          <w:rFonts w:ascii="Arial" w:hAnsi="Arial" w:cs="Arial"/>
          <w:color w:val="000000" w:themeColor="text1"/>
        </w:rPr>
        <w:t>be</w:t>
      </w:r>
      <w:r w:rsidR="0089076F">
        <w:rPr>
          <w:rFonts w:ascii="Arial" w:hAnsi="Arial" w:cs="Arial"/>
          <w:color w:val="000000" w:themeColor="text1"/>
        </w:rPr>
        <w:t xml:space="preserve"> a high-quality tri-fold </w:t>
      </w:r>
      <w:r>
        <w:rPr>
          <w:rFonts w:ascii="Arial" w:hAnsi="Arial" w:cs="Arial"/>
          <w:color w:val="000000" w:themeColor="text1"/>
        </w:rPr>
        <w:t>with attractive imagery, suitable for posting</w:t>
      </w:r>
      <w:r w:rsidR="00B36198">
        <w:rPr>
          <w:rFonts w:ascii="Arial" w:hAnsi="Arial" w:cs="Arial"/>
          <w:color w:val="000000" w:themeColor="text1"/>
        </w:rPr>
        <w:t xml:space="preserve"> on noticeboards and in houses.</w:t>
      </w:r>
    </w:p>
    <w:p w14:paraId="26D5D9C1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50F7F00" w14:textId="45FFE2C9" w:rsidR="00494485" w:rsidRPr="00B45893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4.9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 (4.7)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 xml:space="preserve">Benches/Sianti cleanup. </w:t>
      </w:r>
      <w:r w:rsidR="0089076F">
        <w:rPr>
          <w:rFonts w:ascii="Arial" w:hAnsi="Arial" w:cs="Arial"/>
          <w:color w:val="000000" w:themeColor="text1"/>
        </w:rPr>
        <w:t xml:space="preserve">Benches are waiting to be sandblasted. </w:t>
      </w:r>
      <w:r w:rsidR="00494485">
        <w:rPr>
          <w:rFonts w:ascii="Arial" w:hAnsi="Arial" w:cs="Arial"/>
          <w:color w:val="000000" w:themeColor="text1"/>
        </w:rPr>
        <w:t xml:space="preserve">  </w:t>
      </w:r>
    </w:p>
    <w:p w14:paraId="6E88248C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7D97919" w14:textId="76D0A6BE" w:rsidR="0089076F" w:rsidRDefault="00706DA3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4.10</w:t>
      </w:r>
      <w:r w:rsidR="00494485">
        <w:rPr>
          <w:rFonts w:ascii="Arial" w:hAnsi="Arial" w:cs="Arial"/>
          <w:b/>
          <w:color w:val="000000" w:themeColor="text1"/>
        </w:rPr>
        <w:t xml:space="preserve"> (4.9</w:t>
      </w:r>
      <w:r w:rsidR="00494485" w:rsidRPr="00B45893">
        <w:rPr>
          <w:rFonts w:ascii="Arial" w:hAnsi="Arial" w:cs="Arial"/>
          <w:b/>
          <w:color w:val="000000" w:themeColor="text1"/>
        </w:rPr>
        <w:t>)</w:t>
      </w:r>
      <w:r w:rsidR="00494485">
        <w:rPr>
          <w:rFonts w:ascii="Arial" w:hAnsi="Arial" w:cs="Arial"/>
          <w:color w:val="000000" w:themeColor="text1"/>
        </w:rPr>
        <w:t xml:space="preserve"> The </w:t>
      </w:r>
      <w:r w:rsidR="00494485" w:rsidRPr="00B45893">
        <w:rPr>
          <w:rFonts w:ascii="Arial" w:hAnsi="Arial" w:cs="Arial"/>
          <w:color w:val="000000" w:themeColor="text1"/>
        </w:rPr>
        <w:t xml:space="preserve">road up from </w:t>
      </w:r>
      <w:r w:rsidR="00494485" w:rsidRPr="00B45893">
        <w:rPr>
          <w:rFonts w:ascii="Arial" w:hAnsi="Arial" w:cs="Arial"/>
          <w:b/>
          <w:color w:val="000000" w:themeColor="text1"/>
        </w:rPr>
        <w:t>Pen</w:t>
      </w:r>
      <w:r w:rsidR="00494485" w:rsidRPr="00B45893">
        <w:rPr>
          <w:rFonts w:ascii="Arial" w:hAnsi="Arial" w:cs="Arial"/>
          <w:color w:val="000000" w:themeColor="text1"/>
        </w:rPr>
        <w:t xml:space="preserve"> </w:t>
      </w:r>
      <w:r w:rsidR="00494485" w:rsidRPr="00B45893">
        <w:rPr>
          <w:rFonts w:ascii="Arial" w:hAnsi="Arial" w:cs="Arial"/>
          <w:b/>
          <w:color w:val="000000" w:themeColor="text1"/>
        </w:rPr>
        <w:t>Rhip</w:t>
      </w:r>
      <w:r w:rsidR="00494485">
        <w:rPr>
          <w:rFonts w:ascii="Arial" w:hAnsi="Arial" w:cs="Arial"/>
          <w:b/>
          <w:color w:val="000000" w:themeColor="text1"/>
        </w:rPr>
        <w:t xml:space="preserve"> </w:t>
      </w:r>
      <w:r w:rsidR="00494485" w:rsidRPr="00123A17">
        <w:rPr>
          <w:rFonts w:ascii="Arial" w:hAnsi="Arial" w:cs="Arial"/>
          <w:color w:val="000000" w:themeColor="text1"/>
        </w:rPr>
        <w:t>(</w:t>
      </w:r>
      <w:r w:rsidR="00494485">
        <w:rPr>
          <w:rFonts w:ascii="Arial" w:hAnsi="Arial" w:cs="Arial"/>
          <w:color w:val="000000" w:themeColor="text1"/>
        </w:rPr>
        <w:t xml:space="preserve">C1159) </w:t>
      </w:r>
      <w:r w:rsidR="00B36198">
        <w:rPr>
          <w:rFonts w:ascii="Arial" w:hAnsi="Arial" w:cs="Arial"/>
          <w:color w:val="000000" w:themeColor="text1"/>
        </w:rPr>
        <w:t>is due to</w:t>
      </w:r>
      <w:r w:rsidR="00494485">
        <w:rPr>
          <w:rFonts w:ascii="Arial" w:hAnsi="Arial" w:cs="Arial"/>
          <w:color w:val="000000" w:themeColor="text1"/>
        </w:rPr>
        <w:t xml:space="preserve"> be resurfaced</w:t>
      </w:r>
      <w:r w:rsidR="00B36198">
        <w:rPr>
          <w:rFonts w:ascii="Arial" w:hAnsi="Arial" w:cs="Arial"/>
          <w:color w:val="000000" w:themeColor="text1"/>
        </w:rPr>
        <w:t>; work</w:t>
      </w:r>
      <w:r w:rsidR="00494485">
        <w:rPr>
          <w:rFonts w:ascii="Arial" w:hAnsi="Arial" w:cs="Arial"/>
          <w:color w:val="000000" w:themeColor="text1"/>
        </w:rPr>
        <w:t xml:space="preserve"> </w:t>
      </w:r>
      <w:r w:rsidR="00B36198">
        <w:rPr>
          <w:rFonts w:ascii="Arial" w:hAnsi="Arial" w:cs="Arial"/>
          <w:color w:val="000000" w:themeColor="text1"/>
        </w:rPr>
        <w:t>beginning</w:t>
      </w:r>
      <w:r w:rsidR="00B36198" w:rsidRPr="002A7933">
        <w:rPr>
          <w:rFonts w:ascii="Arial" w:hAnsi="Arial" w:cs="Arial"/>
          <w:color w:val="000000" w:themeColor="text1"/>
        </w:rPr>
        <w:t xml:space="preserve"> </w:t>
      </w:r>
      <w:r w:rsidR="00B36198" w:rsidRPr="002A7933">
        <w:rPr>
          <w:rFonts w:ascii="Arial" w:hAnsi="Arial" w:cs="Arial"/>
          <w:strike/>
          <w:color w:val="000000" w:themeColor="text1"/>
        </w:rPr>
        <w:t>1</w:t>
      </w:r>
      <w:r w:rsidR="0089076F" w:rsidRPr="002A7933">
        <w:rPr>
          <w:rFonts w:ascii="Arial" w:hAnsi="Arial" w:cs="Arial"/>
          <w:strike/>
          <w:color w:val="000000" w:themeColor="text1"/>
        </w:rPr>
        <w:t xml:space="preserve"> April</w:t>
      </w:r>
      <w:r w:rsidR="002A7933" w:rsidRPr="002A7933">
        <w:rPr>
          <w:rFonts w:ascii="Arial" w:hAnsi="Arial" w:cs="Arial"/>
          <w:strike/>
          <w:color w:val="000000" w:themeColor="text1"/>
        </w:rPr>
        <w:t xml:space="preserve"> </w:t>
      </w:r>
      <w:r w:rsidR="002A7933">
        <w:rPr>
          <w:rFonts w:ascii="Arial" w:hAnsi="Arial" w:cs="Arial"/>
          <w:color w:val="000000" w:themeColor="text1"/>
        </w:rPr>
        <w:t xml:space="preserve">18 March. </w:t>
      </w:r>
    </w:p>
    <w:p w14:paraId="6D07B6C1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D30FF96" w14:textId="7A13025E" w:rsidR="00950319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4.11 (4.11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Pr="00B45893">
        <w:rPr>
          <w:rFonts w:ascii="Arial" w:hAnsi="Arial" w:cs="Arial"/>
          <w:color w:val="000000" w:themeColor="text1"/>
        </w:rPr>
        <w:t>isput</w:t>
      </w:r>
      <w:r>
        <w:rPr>
          <w:rFonts w:ascii="Arial" w:hAnsi="Arial" w:cs="Arial"/>
          <w:color w:val="000000" w:themeColor="text1"/>
        </w:rPr>
        <w:t xml:space="preserve">ed area of </w:t>
      </w:r>
      <w:r w:rsidRPr="00016A72">
        <w:rPr>
          <w:rFonts w:ascii="Arial" w:hAnsi="Arial" w:cs="Arial"/>
          <w:b/>
          <w:color w:val="000000" w:themeColor="text1"/>
        </w:rPr>
        <w:t>land by the Ship Inn</w:t>
      </w:r>
      <w:r>
        <w:rPr>
          <w:rFonts w:ascii="Arial" w:hAnsi="Arial" w:cs="Arial"/>
          <w:color w:val="000000" w:themeColor="text1"/>
        </w:rPr>
        <w:t xml:space="preserve">. </w:t>
      </w:r>
      <w:r w:rsidR="00950319">
        <w:rPr>
          <w:rFonts w:ascii="Arial" w:hAnsi="Arial" w:cs="Arial"/>
          <w:color w:val="000000" w:themeColor="text1"/>
        </w:rPr>
        <w:t>There will be</w:t>
      </w:r>
      <w:r w:rsidR="00960EB8">
        <w:rPr>
          <w:rFonts w:ascii="Arial" w:hAnsi="Arial" w:cs="Arial"/>
          <w:color w:val="000000" w:themeColor="text1"/>
        </w:rPr>
        <w:t xml:space="preserve"> a</w:t>
      </w:r>
      <w:r w:rsidR="00950319">
        <w:rPr>
          <w:rFonts w:ascii="Arial" w:hAnsi="Arial" w:cs="Arial"/>
          <w:color w:val="000000" w:themeColor="text1"/>
        </w:rPr>
        <w:t xml:space="preserve"> retrospective planning </w:t>
      </w:r>
      <w:r w:rsidR="00B36198">
        <w:rPr>
          <w:rFonts w:ascii="Arial" w:hAnsi="Arial" w:cs="Arial"/>
          <w:color w:val="000000" w:themeColor="text1"/>
        </w:rPr>
        <w:t>permission</w:t>
      </w:r>
      <w:r w:rsidR="00950319">
        <w:rPr>
          <w:rFonts w:ascii="Arial" w:hAnsi="Arial" w:cs="Arial"/>
          <w:color w:val="000000" w:themeColor="text1"/>
        </w:rPr>
        <w:t xml:space="preserve"> application and </w:t>
      </w:r>
      <w:r w:rsidR="00B36198">
        <w:rPr>
          <w:rFonts w:ascii="Arial" w:hAnsi="Arial" w:cs="Arial"/>
          <w:color w:val="000000" w:themeColor="text1"/>
        </w:rPr>
        <w:t>people</w:t>
      </w:r>
      <w:r w:rsidR="00950319">
        <w:rPr>
          <w:rFonts w:ascii="Arial" w:hAnsi="Arial" w:cs="Arial"/>
          <w:color w:val="000000" w:themeColor="text1"/>
        </w:rPr>
        <w:t xml:space="preserve"> will be able to </w:t>
      </w:r>
      <w:r w:rsidR="00B36198">
        <w:rPr>
          <w:rFonts w:ascii="Arial" w:hAnsi="Arial" w:cs="Arial"/>
          <w:color w:val="000000" w:themeColor="text1"/>
        </w:rPr>
        <w:t>object if they feel the cameras, signage and parking meter</w:t>
      </w:r>
      <w:r w:rsidR="00950319">
        <w:rPr>
          <w:rFonts w:ascii="Arial" w:hAnsi="Arial" w:cs="Arial"/>
          <w:color w:val="000000" w:themeColor="text1"/>
        </w:rPr>
        <w:t xml:space="preserve"> are intrusive. </w:t>
      </w:r>
    </w:p>
    <w:p w14:paraId="0BCA0A5E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46F57BC" w14:textId="3D99C86D" w:rsidR="00331C54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4.12 (4.12</w:t>
      </w:r>
      <w:r w:rsidRPr="00B45893">
        <w:rPr>
          <w:rFonts w:ascii="Arial" w:hAnsi="Arial" w:cs="Arial"/>
          <w:b/>
          <w:color w:val="000000" w:themeColor="text1"/>
        </w:rPr>
        <w:t xml:space="preserve">) Bica Byw. </w:t>
      </w:r>
      <w:r w:rsidR="00B36198">
        <w:rPr>
          <w:rFonts w:ascii="Arial" w:hAnsi="Arial" w:cs="Arial"/>
          <w:color w:val="000000" w:themeColor="text1"/>
        </w:rPr>
        <w:t xml:space="preserve">We will invite Helen Howells to speak at the </w:t>
      </w:r>
      <w:r w:rsidR="00331C54">
        <w:rPr>
          <w:rFonts w:ascii="Arial" w:hAnsi="Arial" w:cs="Arial"/>
          <w:color w:val="000000" w:themeColor="text1"/>
        </w:rPr>
        <w:t>AGM</w:t>
      </w:r>
      <w:r w:rsidR="00B36198">
        <w:rPr>
          <w:rFonts w:ascii="Arial" w:hAnsi="Arial" w:cs="Arial"/>
          <w:color w:val="000000" w:themeColor="text1"/>
        </w:rPr>
        <w:t>. We will help with a</w:t>
      </w:r>
      <w:r w:rsidR="00331C54">
        <w:rPr>
          <w:rFonts w:ascii="Arial" w:hAnsi="Arial" w:cs="Arial"/>
          <w:color w:val="000000" w:themeColor="text1"/>
        </w:rPr>
        <w:t xml:space="preserve"> physical leaflet drop </w:t>
      </w:r>
      <w:r w:rsidR="00B36198">
        <w:rPr>
          <w:rFonts w:ascii="Arial" w:hAnsi="Arial" w:cs="Arial"/>
          <w:color w:val="000000" w:themeColor="text1"/>
        </w:rPr>
        <w:t>in the area.</w:t>
      </w:r>
      <w:r w:rsidR="00331C54">
        <w:rPr>
          <w:rFonts w:ascii="Arial" w:hAnsi="Arial" w:cs="Arial"/>
          <w:color w:val="000000" w:themeColor="text1"/>
        </w:rPr>
        <w:t xml:space="preserve"> </w:t>
      </w:r>
      <w:r w:rsidR="00B36198">
        <w:rPr>
          <w:rFonts w:ascii="Arial" w:hAnsi="Arial" w:cs="Arial"/>
          <w:color w:val="000000" w:themeColor="text1"/>
        </w:rPr>
        <w:t>The ne</w:t>
      </w:r>
      <w:r w:rsidR="00331C54">
        <w:rPr>
          <w:rFonts w:ascii="Arial" w:hAnsi="Arial" w:cs="Arial"/>
          <w:color w:val="000000" w:themeColor="text1"/>
        </w:rPr>
        <w:t>x</w:t>
      </w:r>
      <w:r w:rsidR="00B36198">
        <w:rPr>
          <w:rFonts w:ascii="Arial" w:hAnsi="Arial" w:cs="Arial"/>
          <w:color w:val="000000" w:themeColor="text1"/>
        </w:rPr>
        <w:t>t step for Capel Crannog</w:t>
      </w:r>
      <w:r w:rsidR="00331C54">
        <w:rPr>
          <w:rFonts w:ascii="Arial" w:hAnsi="Arial" w:cs="Arial"/>
          <w:color w:val="000000" w:themeColor="text1"/>
        </w:rPr>
        <w:t xml:space="preserve"> is a survey. </w:t>
      </w:r>
    </w:p>
    <w:p w14:paraId="0E8587D0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3B7F91A" w14:textId="0B3D9E75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4.13 (4.13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960EB8">
        <w:rPr>
          <w:rFonts w:ascii="Arial" w:hAnsi="Arial" w:cs="Arial"/>
          <w:color w:val="000000" w:themeColor="text1"/>
        </w:rPr>
        <w:t>Manorafon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decking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960EB8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960EB8">
        <w:rPr>
          <w:rFonts w:ascii="Arial" w:hAnsi="Arial" w:cs="Arial"/>
          <w:color w:val="000000" w:themeColor="text1"/>
        </w:rPr>
        <w:t>ongoing</w:t>
      </w:r>
      <w:r>
        <w:rPr>
          <w:rFonts w:ascii="Arial" w:hAnsi="Arial" w:cs="Arial"/>
          <w:color w:val="000000" w:themeColor="text1"/>
        </w:rPr>
        <w:t xml:space="preserve"> with solicitors. </w:t>
      </w:r>
    </w:p>
    <w:p w14:paraId="33DC1950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DC3D4C0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4.14 (4.14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Jean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Darbey</w:t>
      </w:r>
      <w:r w:rsidRPr="00B45893">
        <w:rPr>
          <w:rFonts w:ascii="Arial" w:hAnsi="Arial" w:cs="Arial"/>
          <w:color w:val="000000" w:themeColor="text1"/>
        </w:rPr>
        <w:t xml:space="preserve">. Tanya </w:t>
      </w:r>
      <w:r w:rsidR="00331C54">
        <w:rPr>
          <w:rFonts w:ascii="Arial" w:hAnsi="Arial" w:cs="Arial"/>
          <w:color w:val="000000" w:themeColor="text1"/>
        </w:rPr>
        <w:t>and Jaques</w:t>
      </w:r>
      <w:r>
        <w:rPr>
          <w:rFonts w:ascii="Arial" w:hAnsi="Arial" w:cs="Arial"/>
          <w:color w:val="000000" w:themeColor="text1"/>
        </w:rPr>
        <w:t xml:space="preserve"> </w:t>
      </w:r>
      <w:r w:rsidR="00331C54">
        <w:rPr>
          <w:rFonts w:ascii="Arial" w:hAnsi="Arial" w:cs="Arial"/>
          <w:color w:val="000000" w:themeColor="text1"/>
        </w:rPr>
        <w:t xml:space="preserve">like the idea of a Memorial Garden plaque and will give a decision in the summer. </w:t>
      </w:r>
    </w:p>
    <w:p w14:paraId="7CC5968C" w14:textId="77777777" w:rsidR="00494485" w:rsidRPr="00B4589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32D8008" w14:textId="6E3B2AF4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4.15 (4.15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Invasive species.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9B1430">
        <w:rPr>
          <w:rFonts w:ascii="Arial" w:hAnsi="Arial" w:cs="Arial"/>
          <w:color w:val="000000" w:themeColor="text1"/>
        </w:rPr>
        <w:t xml:space="preserve">We plan to tackle this in </w:t>
      </w:r>
      <w:r w:rsidR="00F33BFC">
        <w:rPr>
          <w:rFonts w:ascii="Arial" w:hAnsi="Arial" w:cs="Arial"/>
          <w:color w:val="000000" w:themeColor="text1"/>
        </w:rPr>
        <w:t xml:space="preserve">March when it begins budding. </w:t>
      </w:r>
    </w:p>
    <w:p w14:paraId="316469E5" w14:textId="77777777" w:rsidR="00784625" w:rsidRDefault="0078462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43F325B" w14:textId="70980DDD" w:rsidR="00784625" w:rsidRDefault="0078462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4.16 (</w:t>
      </w:r>
      <w:r w:rsidRPr="00113C01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b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F33BFC">
        <w:rPr>
          <w:rFonts w:ascii="Arial" w:hAnsi="Arial" w:cs="Arial"/>
          <w:b/>
          <w:color w:val="000000" w:themeColor="text1"/>
        </w:rPr>
        <w:t>H</w:t>
      </w:r>
      <w:r>
        <w:rPr>
          <w:rFonts w:ascii="Arial" w:hAnsi="Arial" w:cs="Arial"/>
          <w:b/>
          <w:color w:val="000000" w:themeColor="text1"/>
        </w:rPr>
        <w:t>ei</w:t>
      </w:r>
      <w:r w:rsidRPr="00113C01">
        <w:rPr>
          <w:rFonts w:ascii="Arial" w:hAnsi="Arial" w:cs="Arial"/>
          <w:b/>
          <w:color w:val="000000" w:themeColor="text1"/>
        </w:rPr>
        <w:t>ght/width/weight restrictions</w:t>
      </w:r>
      <w:r>
        <w:rPr>
          <w:rFonts w:ascii="Arial" w:hAnsi="Arial" w:cs="Arial"/>
          <w:color w:val="000000" w:themeColor="text1"/>
        </w:rPr>
        <w:t xml:space="preserve"> for the access roads to Llangrannog. Ongoing. </w:t>
      </w:r>
    </w:p>
    <w:p w14:paraId="5697D213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3282795" w14:textId="534AA00E" w:rsidR="009B1430" w:rsidRDefault="0078462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4.17</w:t>
      </w:r>
      <w:r w:rsidR="00494485">
        <w:rPr>
          <w:rFonts w:ascii="Arial" w:hAnsi="Arial" w:cs="Arial"/>
          <w:b/>
          <w:color w:val="000000" w:themeColor="text1"/>
        </w:rPr>
        <w:t xml:space="preserve"> (</w:t>
      </w:r>
      <w:r>
        <w:rPr>
          <w:rFonts w:ascii="Arial" w:hAnsi="Arial" w:cs="Arial"/>
          <w:b/>
          <w:color w:val="000000" w:themeColor="text1"/>
        </w:rPr>
        <w:t>4.16</w:t>
      </w:r>
      <w:r w:rsidR="00494485">
        <w:rPr>
          <w:rFonts w:ascii="Arial" w:hAnsi="Arial" w:cs="Arial"/>
          <w:b/>
          <w:color w:val="000000" w:themeColor="text1"/>
        </w:rPr>
        <w:t>)</w:t>
      </w:r>
      <w:r w:rsidR="00494485">
        <w:rPr>
          <w:rFonts w:ascii="Arial" w:hAnsi="Arial" w:cs="Arial"/>
          <w:color w:val="000000" w:themeColor="text1"/>
        </w:rPr>
        <w:t xml:space="preserve"> </w:t>
      </w:r>
      <w:r w:rsidR="00F33BFC">
        <w:rPr>
          <w:rFonts w:ascii="Arial" w:hAnsi="Arial" w:cs="Arial"/>
          <w:color w:val="000000" w:themeColor="text1"/>
        </w:rPr>
        <w:t xml:space="preserve">The </w:t>
      </w:r>
      <w:r w:rsidR="00494485" w:rsidRPr="00933C83">
        <w:rPr>
          <w:rFonts w:ascii="Arial" w:hAnsi="Arial" w:cs="Arial"/>
          <w:b/>
          <w:color w:val="000000" w:themeColor="text1"/>
        </w:rPr>
        <w:t>Mari Lwy</w:t>
      </w:r>
      <w:r w:rsidR="00F33BFC">
        <w:rPr>
          <w:rFonts w:ascii="Arial" w:hAnsi="Arial" w:cs="Arial"/>
          <w:b/>
          <w:color w:val="000000" w:themeColor="text1"/>
        </w:rPr>
        <w:t xml:space="preserve">d </w:t>
      </w:r>
      <w:r w:rsidR="00F33BFC" w:rsidRPr="00F33BFC">
        <w:rPr>
          <w:rFonts w:ascii="Arial" w:hAnsi="Arial" w:cs="Arial"/>
          <w:color w:val="000000" w:themeColor="text1"/>
        </w:rPr>
        <w:t>w</w:t>
      </w:r>
      <w:r w:rsidR="00F33BFC">
        <w:rPr>
          <w:rFonts w:ascii="Arial" w:hAnsi="Arial" w:cs="Arial"/>
          <w:color w:val="000000" w:themeColor="text1"/>
        </w:rPr>
        <w:t xml:space="preserve">ent out on 12 January and was a great success. </w:t>
      </w:r>
      <w:r w:rsidR="009B1430">
        <w:rPr>
          <w:rFonts w:ascii="Arial" w:hAnsi="Arial" w:cs="Arial"/>
          <w:color w:val="000000" w:themeColor="text1"/>
        </w:rPr>
        <w:t xml:space="preserve">Special mention to all the </w:t>
      </w:r>
      <w:r w:rsidR="00706DA3">
        <w:rPr>
          <w:rFonts w:ascii="Arial" w:hAnsi="Arial" w:cs="Arial"/>
          <w:color w:val="000000" w:themeColor="text1"/>
        </w:rPr>
        <w:t>children</w:t>
      </w:r>
      <w:r w:rsidR="009B1430">
        <w:rPr>
          <w:rFonts w:ascii="Arial" w:hAnsi="Arial" w:cs="Arial"/>
          <w:color w:val="000000" w:themeColor="text1"/>
        </w:rPr>
        <w:t xml:space="preserve"> </w:t>
      </w:r>
      <w:r w:rsidR="00F33BFC">
        <w:rPr>
          <w:rFonts w:ascii="Arial" w:hAnsi="Arial" w:cs="Arial"/>
          <w:color w:val="000000" w:themeColor="text1"/>
        </w:rPr>
        <w:t xml:space="preserve">who took part in the </w:t>
      </w:r>
      <w:r w:rsidR="00706DA3">
        <w:rPr>
          <w:rFonts w:ascii="Arial" w:hAnsi="Arial" w:cs="Arial"/>
          <w:color w:val="000000" w:themeColor="text1"/>
        </w:rPr>
        <w:t xml:space="preserve">workshops and the night itself, and Jane for use of the Beach Hut. </w:t>
      </w:r>
    </w:p>
    <w:p w14:paraId="4E068A71" w14:textId="0643231A" w:rsidR="00784625" w:rsidRDefault="00784625" w:rsidP="0049448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inline distT="0" distB="0" distL="0" distR="0" wp14:anchorId="7055A03C" wp14:editId="6067517F">
            <wp:extent cx="1943100" cy="2589785"/>
            <wp:effectExtent l="0" t="0" r="0" b="1270"/>
            <wp:docPr id="1" name="Picture 1" descr="kirra:Users:surfergrl:Documents:a Welfare Committee:events:mari lwyd:marilwy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ra:Users:surfergrl:Documents:a Welfare Committee:events:mari lwyd:marilwy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50" cy="25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D501034" wp14:editId="64EEDCF3">
            <wp:extent cx="1938867" cy="2584143"/>
            <wp:effectExtent l="0" t="0" r="0" b="6985"/>
            <wp:docPr id="2" name="Picture 2" descr="kirra:Users:surfergrl:Documents:a Welfare Committee:events:mari lwyd:marilwy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ra:Users:surfergrl:Documents:a Welfare Committee:events:mari lwyd:marilwy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30" cy="258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03A1E4" w14:textId="77777777" w:rsidR="002A7933" w:rsidRDefault="002A7933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1BD39B4" w14:textId="77777777" w:rsidR="00494485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>5 Correspondence</w:t>
      </w:r>
    </w:p>
    <w:p w14:paraId="15C2CC22" w14:textId="3DACDCDE" w:rsidR="00784625" w:rsidRPr="002A7933" w:rsidRDefault="00494485" w:rsidP="0049448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>6 AOB</w:t>
      </w:r>
    </w:p>
    <w:p w14:paraId="511E6C11" w14:textId="66574988" w:rsidR="00CA6A6B" w:rsidRPr="00F33BFC" w:rsidRDefault="00F33BFC" w:rsidP="00F33B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Meeting closed 21.02</w:t>
      </w:r>
      <w:r w:rsidR="00494485" w:rsidRPr="00B45893">
        <w:rPr>
          <w:rFonts w:ascii="Arial" w:hAnsi="Arial" w:cs="Arial"/>
          <w:b/>
          <w:i/>
          <w:color w:val="000000" w:themeColor="text1"/>
        </w:rPr>
        <w:t>pm. Next m</w:t>
      </w:r>
      <w:r>
        <w:rPr>
          <w:rFonts w:ascii="Arial" w:hAnsi="Arial" w:cs="Arial"/>
          <w:b/>
          <w:i/>
          <w:color w:val="000000" w:themeColor="text1"/>
        </w:rPr>
        <w:t>eeting is 14</w:t>
      </w:r>
      <w:r w:rsidR="00494485" w:rsidRPr="00B45893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March</w:t>
      </w:r>
      <w:r w:rsidR="00494485">
        <w:rPr>
          <w:rFonts w:ascii="Arial" w:hAnsi="Arial" w:cs="Arial"/>
          <w:b/>
          <w:i/>
          <w:color w:val="000000" w:themeColor="text1"/>
        </w:rPr>
        <w:t xml:space="preserve">, </w:t>
      </w:r>
      <w:r>
        <w:rPr>
          <w:rFonts w:ascii="Arial" w:hAnsi="Arial" w:cs="Arial"/>
          <w:b/>
          <w:i/>
          <w:color w:val="000000" w:themeColor="text1"/>
        </w:rPr>
        <w:t>7.30pm</w:t>
      </w:r>
      <w:r w:rsidR="00494485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in the Pentre.</w:t>
      </w:r>
      <w:r w:rsidR="002A7933">
        <w:rPr>
          <w:rFonts w:ascii="Arial" w:hAnsi="Arial" w:cs="Arial"/>
          <w:b/>
          <w:i/>
          <w:color w:val="000000" w:themeColor="text1"/>
        </w:rPr>
        <w:t xml:space="preserve"> </w:t>
      </w:r>
      <w:r>
        <w:rPr>
          <w:rFonts w:ascii="Arial" w:hAnsi="Arial" w:cs="Arial"/>
          <w:b/>
          <w:i/>
          <w:color w:val="000000" w:themeColor="text1"/>
        </w:rPr>
        <w:t>AGM to be organised for Thursday 4</w:t>
      </w:r>
      <w:r w:rsidRPr="00F33BFC">
        <w:rPr>
          <w:rFonts w:ascii="Arial" w:hAnsi="Arial" w:cs="Arial"/>
          <w:b/>
          <w:i/>
          <w:color w:val="000000" w:themeColor="text1"/>
          <w:vertAlign w:val="superscript"/>
        </w:rPr>
        <w:t>th</w:t>
      </w:r>
      <w:r w:rsidR="00784625">
        <w:rPr>
          <w:rFonts w:ascii="Arial" w:hAnsi="Arial" w:cs="Arial"/>
          <w:b/>
          <w:i/>
          <w:color w:val="000000" w:themeColor="text1"/>
        </w:rPr>
        <w:t xml:space="preserve"> April. </w:t>
      </w:r>
    </w:p>
    <w:sectPr w:rsidR="00CA6A6B" w:rsidRPr="00F33BFC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424A4" w14:textId="77777777" w:rsidR="00B36198" w:rsidRDefault="00B36198" w:rsidP="00494485">
      <w:r>
        <w:separator/>
      </w:r>
    </w:p>
  </w:endnote>
  <w:endnote w:type="continuationSeparator" w:id="0">
    <w:p w14:paraId="719F11DA" w14:textId="77777777" w:rsidR="00B36198" w:rsidRDefault="00B36198" w:rsidP="004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4CDF" w14:textId="77777777" w:rsidR="00B36198" w:rsidRDefault="00B36198" w:rsidP="00494485">
      <w:r>
        <w:separator/>
      </w:r>
    </w:p>
  </w:footnote>
  <w:footnote w:type="continuationSeparator" w:id="0">
    <w:p w14:paraId="44C36D17" w14:textId="77777777" w:rsidR="00B36198" w:rsidRDefault="00B36198" w:rsidP="0049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5420F"/>
    <w:multiLevelType w:val="hybridMultilevel"/>
    <w:tmpl w:val="9B64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5"/>
    <w:rsid w:val="000A4035"/>
    <w:rsid w:val="002A7933"/>
    <w:rsid w:val="00331C54"/>
    <w:rsid w:val="00494485"/>
    <w:rsid w:val="00706DA3"/>
    <w:rsid w:val="00784625"/>
    <w:rsid w:val="007A0ED2"/>
    <w:rsid w:val="0089076F"/>
    <w:rsid w:val="00950319"/>
    <w:rsid w:val="00960EB8"/>
    <w:rsid w:val="009B1430"/>
    <w:rsid w:val="00AA4CDB"/>
    <w:rsid w:val="00B36198"/>
    <w:rsid w:val="00B44796"/>
    <w:rsid w:val="00C65857"/>
    <w:rsid w:val="00CA6A6B"/>
    <w:rsid w:val="00DE016A"/>
    <w:rsid w:val="00F33BFC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A61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85"/>
  </w:style>
  <w:style w:type="paragraph" w:styleId="Heading1">
    <w:name w:val="heading 1"/>
    <w:basedOn w:val="Heading"/>
    <w:next w:val="Heading2"/>
    <w:link w:val="Heading1Char"/>
    <w:qFormat/>
    <w:rsid w:val="00494485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494485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85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94485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494485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494485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494485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94485"/>
  </w:style>
  <w:style w:type="character" w:customStyle="1" w:styleId="FootnoteTextChar">
    <w:name w:val="Footnote Text Char"/>
    <w:basedOn w:val="DefaultParagraphFont"/>
    <w:link w:val="FootnoteText"/>
    <w:uiPriority w:val="99"/>
    <w:rsid w:val="00494485"/>
  </w:style>
  <w:style w:type="character" w:styleId="FootnoteReference">
    <w:name w:val="footnote reference"/>
    <w:basedOn w:val="DefaultParagraphFont"/>
    <w:uiPriority w:val="99"/>
    <w:unhideWhenUsed/>
    <w:rsid w:val="004944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85"/>
  </w:style>
  <w:style w:type="paragraph" w:styleId="Heading1">
    <w:name w:val="heading 1"/>
    <w:basedOn w:val="Heading"/>
    <w:next w:val="Heading2"/>
    <w:link w:val="Heading1Char"/>
    <w:qFormat/>
    <w:rsid w:val="00494485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494485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85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494485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494485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494485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494485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94485"/>
  </w:style>
  <w:style w:type="character" w:customStyle="1" w:styleId="FootnoteTextChar">
    <w:name w:val="Footnote Text Char"/>
    <w:basedOn w:val="DefaultParagraphFont"/>
    <w:link w:val="FootnoteText"/>
    <w:uiPriority w:val="99"/>
    <w:rsid w:val="00494485"/>
  </w:style>
  <w:style w:type="character" w:styleId="FootnoteReference">
    <w:name w:val="footnote reference"/>
    <w:basedOn w:val="DefaultParagraphFont"/>
    <w:uiPriority w:val="99"/>
    <w:unhideWhenUsed/>
    <w:rsid w:val="004944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516</Words>
  <Characters>2942</Characters>
  <Application>Microsoft Macintosh Word</Application>
  <DocSecurity>0</DocSecurity>
  <Lines>24</Lines>
  <Paragraphs>6</Paragraphs>
  <ScaleCrop>false</ScaleCrop>
  <Company>Perfectly Put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3</cp:revision>
  <cp:lastPrinted>2019-03-12T15:58:00Z</cp:lastPrinted>
  <dcterms:created xsi:type="dcterms:W3CDTF">2019-03-12T15:56:00Z</dcterms:created>
  <dcterms:modified xsi:type="dcterms:W3CDTF">2019-03-16T08:44:00Z</dcterms:modified>
</cp:coreProperties>
</file>