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53F2A9F7" w:rsidR="00AC1673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0A6F3D57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Meeting Thursday 1</w:t>
      </w:r>
      <w:r w:rsidR="00A01ED8">
        <w:rPr>
          <w:b/>
          <w:bCs/>
          <w:sz w:val="28"/>
          <w:szCs w:val="28"/>
          <w:lang w:val="cy-GB"/>
        </w:rPr>
        <w:t>1</w:t>
      </w:r>
      <w:r w:rsidRPr="00A619BA">
        <w:rPr>
          <w:b/>
          <w:bCs/>
          <w:sz w:val="28"/>
          <w:szCs w:val="28"/>
          <w:lang w:val="cy-GB"/>
        </w:rPr>
        <w:t xml:space="preserve"> </w:t>
      </w:r>
      <w:r w:rsidR="00A01ED8">
        <w:rPr>
          <w:b/>
          <w:bCs/>
          <w:sz w:val="28"/>
          <w:szCs w:val="28"/>
          <w:lang w:val="cy-GB"/>
        </w:rPr>
        <w:t>February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>7.</w:t>
      </w:r>
      <w:r w:rsidR="00A01ED8">
        <w:rPr>
          <w:b/>
          <w:bCs/>
          <w:sz w:val="28"/>
          <w:szCs w:val="28"/>
          <w:lang w:val="cy-GB"/>
        </w:rPr>
        <w:t>0</w:t>
      </w:r>
      <w:r w:rsidRPr="00A619BA">
        <w:rPr>
          <w:b/>
          <w:bCs/>
          <w:sz w:val="28"/>
          <w:szCs w:val="28"/>
          <w:lang w:val="cy-GB"/>
        </w:rPr>
        <w:t xml:space="preserve">0pm, </w:t>
      </w:r>
      <w:r w:rsidR="009E6174">
        <w:rPr>
          <w:b/>
          <w:bCs/>
          <w:sz w:val="28"/>
          <w:szCs w:val="28"/>
          <w:lang w:val="cy-GB"/>
        </w:rPr>
        <w:t>Zoom</w:t>
      </w:r>
    </w:p>
    <w:p w14:paraId="6BC2035B" w14:textId="0D079C38" w:rsidR="001C1A3F" w:rsidRDefault="001C1A3F" w:rsidP="009B621A">
      <w:pPr>
        <w:rPr>
          <w:lang w:val="cy-GB"/>
        </w:rPr>
      </w:pPr>
    </w:p>
    <w:p w14:paraId="67DAF34A" w14:textId="6D2DBA0D" w:rsidR="007B2DA3" w:rsidRPr="007B2DA3" w:rsidRDefault="001C1A3F" w:rsidP="007B2DA3">
      <w:pPr>
        <w:pStyle w:val="ListParagraph"/>
        <w:numPr>
          <w:ilvl w:val="0"/>
          <w:numId w:val="9"/>
        </w:numPr>
        <w:rPr>
          <w:lang w:val="cy-GB"/>
        </w:rPr>
      </w:pPr>
      <w:r w:rsidRPr="007B2DA3">
        <w:rPr>
          <w:b/>
          <w:bCs/>
          <w:lang w:val="cy-GB"/>
        </w:rPr>
        <w:t>Presen</w:t>
      </w:r>
      <w:r w:rsidR="005708EC" w:rsidRPr="007B2DA3">
        <w:rPr>
          <w:b/>
          <w:bCs/>
          <w:lang w:val="cy-GB"/>
        </w:rPr>
        <w:t>t</w:t>
      </w:r>
      <w:r w:rsidR="005708EC" w:rsidRPr="007B2DA3">
        <w:rPr>
          <w:lang w:val="cy-GB"/>
        </w:rPr>
        <w:t xml:space="preserve"> –</w:t>
      </w:r>
      <w:r w:rsidR="00084B3C" w:rsidRPr="007B2DA3">
        <w:rPr>
          <w:lang w:val="cy-GB"/>
        </w:rPr>
        <w:t xml:space="preserve"> </w:t>
      </w:r>
      <w:r w:rsidR="005708EC" w:rsidRPr="007B2DA3">
        <w:rPr>
          <w:lang w:val="cy-GB"/>
        </w:rPr>
        <w:t xml:space="preserve">Kat Dawes, Cynyr Ifan, Clive Bullock, Gerry Jones, </w:t>
      </w:r>
      <w:r w:rsidR="009B7959" w:rsidRPr="007B2DA3">
        <w:rPr>
          <w:lang w:val="cy-GB"/>
        </w:rPr>
        <w:t>Paul Dawes</w:t>
      </w:r>
      <w:r w:rsidR="004D461D" w:rsidRPr="007B2DA3">
        <w:rPr>
          <w:lang w:val="cy-GB"/>
        </w:rPr>
        <w:t xml:space="preserve">, </w:t>
      </w:r>
      <w:r w:rsidR="001A6E2F" w:rsidRPr="007B2DA3">
        <w:rPr>
          <w:lang w:val="cy-GB"/>
        </w:rPr>
        <w:t>Anne-Marie Bollen</w:t>
      </w:r>
      <w:r w:rsidR="001952C1">
        <w:rPr>
          <w:lang w:val="cy-GB"/>
        </w:rPr>
        <w:t>, Helena Boyesen</w:t>
      </w:r>
      <w:r w:rsidR="001A6E2F" w:rsidRPr="007B2DA3">
        <w:rPr>
          <w:lang w:val="cy-GB"/>
        </w:rPr>
        <w:t>.</w:t>
      </w:r>
      <w:r w:rsidR="007B2DA3">
        <w:rPr>
          <w:lang w:val="cy-GB"/>
        </w:rPr>
        <w:t xml:space="preserve"> </w:t>
      </w:r>
      <w:r w:rsidR="007B2DA3" w:rsidRPr="001952C1">
        <w:rPr>
          <w:b/>
          <w:bCs/>
          <w:lang w:val="cy-GB"/>
        </w:rPr>
        <w:t>Welcome</w:t>
      </w:r>
      <w:r w:rsidR="007B2DA3">
        <w:rPr>
          <w:lang w:val="cy-GB"/>
        </w:rPr>
        <w:t xml:space="preserve"> also to Helen Molyneux</w:t>
      </w:r>
      <w:r w:rsidR="001952C1">
        <w:rPr>
          <w:lang w:val="cy-GB"/>
        </w:rPr>
        <w:t xml:space="preserve">, </w:t>
      </w:r>
      <w:r w:rsidR="007B2DA3">
        <w:rPr>
          <w:lang w:val="cy-GB"/>
        </w:rPr>
        <w:t>Elin Jones</w:t>
      </w:r>
      <w:r w:rsidR="001F4451">
        <w:rPr>
          <w:lang w:val="cy-GB"/>
        </w:rPr>
        <w:t xml:space="preserve"> AM</w:t>
      </w:r>
      <w:r w:rsidR="001952C1">
        <w:rPr>
          <w:lang w:val="cy-GB"/>
        </w:rPr>
        <w:t xml:space="preserve"> and Seb Boyesen. </w:t>
      </w:r>
    </w:p>
    <w:p w14:paraId="3C9B0BA6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59AAFF62" w14:textId="595D9EF5" w:rsidR="005708EC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2. </w:t>
      </w:r>
      <w:r w:rsidR="001C1A3F" w:rsidRPr="009B621A">
        <w:rPr>
          <w:b/>
          <w:bCs/>
          <w:lang w:val="cy-GB"/>
        </w:rPr>
        <w:t>Apologies</w:t>
      </w:r>
      <w:r w:rsidR="006F7698">
        <w:rPr>
          <w:lang w:val="cy-GB"/>
        </w:rPr>
        <w:t xml:space="preserve">. </w:t>
      </w:r>
      <w:r w:rsidR="001F4451">
        <w:rPr>
          <w:lang w:val="cy-GB"/>
        </w:rPr>
        <w:t xml:space="preserve">There were none. </w:t>
      </w:r>
    </w:p>
    <w:p w14:paraId="01BC3B91" w14:textId="77777777" w:rsidR="007B2DA3" w:rsidRPr="007B2DA3" w:rsidRDefault="007B2DA3" w:rsidP="0052602D">
      <w:pPr>
        <w:rPr>
          <w:lang w:val="cy-GB"/>
        </w:rPr>
      </w:pPr>
    </w:p>
    <w:p w14:paraId="2141AC3F" w14:textId="0BD2A3D9" w:rsidR="005708EC" w:rsidRPr="00CB58F6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3. </w:t>
      </w:r>
      <w:r w:rsidR="001C1A3F" w:rsidRPr="009B621A">
        <w:rPr>
          <w:b/>
          <w:bCs/>
          <w:lang w:val="cy-GB"/>
        </w:rPr>
        <w:t>Minutes</w:t>
      </w:r>
      <w:r w:rsidR="001C1A3F" w:rsidRPr="009B621A">
        <w:rPr>
          <w:lang w:val="cy-GB"/>
        </w:rPr>
        <w:t xml:space="preserve"> of the last meeting</w:t>
      </w:r>
      <w:r w:rsidR="009E6174" w:rsidRPr="009B621A">
        <w:rPr>
          <w:lang w:val="cy-GB"/>
        </w:rPr>
        <w:t xml:space="preserve">. </w:t>
      </w:r>
      <w:r w:rsidR="00A619BA" w:rsidRPr="009B621A">
        <w:rPr>
          <w:lang w:val="cy-GB"/>
        </w:rPr>
        <w:t xml:space="preserve">Proposed correct by </w:t>
      </w:r>
      <w:r w:rsidR="008C73C2">
        <w:rPr>
          <w:lang w:val="cy-GB"/>
        </w:rPr>
        <w:t>Paul</w:t>
      </w:r>
      <w:r w:rsidR="00A619BA" w:rsidRPr="009B621A">
        <w:rPr>
          <w:lang w:val="cy-GB"/>
        </w:rPr>
        <w:t xml:space="preserve">, seconded </w:t>
      </w:r>
      <w:r w:rsidR="00380FC6">
        <w:rPr>
          <w:lang w:val="cy-GB"/>
        </w:rPr>
        <w:t>Clive</w:t>
      </w:r>
      <w:r w:rsidR="00A619BA" w:rsidRPr="009B621A">
        <w:rPr>
          <w:lang w:val="cy-GB"/>
        </w:rPr>
        <w:t xml:space="preserve">. </w:t>
      </w:r>
    </w:p>
    <w:p w14:paraId="1050A8C2" w14:textId="5FB04C94" w:rsidR="00893815" w:rsidRPr="00212501" w:rsidRDefault="004A3FAA" w:rsidP="00212501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3.1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.1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Bica Byw</w:t>
      </w:r>
      <w:r w:rsidR="009E6174">
        <w:rPr>
          <w:lang w:val="cy-GB"/>
        </w:rPr>
        <w:t xml:space="preserve"> </w:t>
      </w:r>
      <w:r w:rsidR="00264675">
        <w:rPr>
          <w:lang w:val="cy-GB"/>
        </w:rPr>
        <w:t xml:space="preserve">– </w:t>
      </w:r>
      <w:r w:rsidR="004D461D" w:rsidRPr="00212501">
        <w:rPr>
          <w:lang w:val="cy-GB"/>
        </w:rPr>
        <w:t xml:space="preserve">Ongoing. </w:t>
      </w:r>
      <w:r w:rsidR="001F4451">
        <w:rPr>
          <w:lang w:val="cy-GB"/>
        </w:rPr>
        <w:t>We will invite Lowri to the next meeting.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7B71CB76" w14:textId="753CBDCB" w:rsidR="0076658D" w:rsidRDefault="004A3FAA" w:rsidP="00893815">
      <w:pPr>
        <w:ind w:left="360"/>
        <w:rPr>
          <w:lang w:val="cy-GB"/>
        </w:rPr>
      </w:pPr>
      <w:r>
        <w:rPr>
          <w:lang w:val="cy-GB"/>
        </w:rPr>
        <w:t xml:space="preserve">3.2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.2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A619BA">
        <w:rPr>
          <w:lang w:val="cy-GB"/>
        </w:rPr>
        <w:t xml:space="preserve"> </w:t>
      </w:r>
    </w:p>
    <w:p w14:paraId="5DCF4F8A" w14:textId="4F3934AB" w:rsidR="005708EC" w:rsidRDefault="0076658D" w:rsidP="00C95DA9">
      <w:pPr>
        <w:ind w:left="360"/>
        <w:rPr>
          <w:lang w:val="cy-GB"/>
        </w:rPr>
      </w:pPr>
      <w:r>
        <w:rPr>
          <w:lang w:val="cy-GB"/>
        </w:rPr>
        <w:t xml:space="preserve">Paul Nicolaysen </w:t>
      </w:r>
      <w:r w:rsidR="004D461D">
        <w:rPr>
          <w:lang w:val="cy-GB"/>
        </w:rPr>
        <w:t>will give us an</w:t>
      </w:r>
      <w:r>
        <w:rPr>
          <w:lang w:val="cy-GB"/>
        </w:rPr>
        <w:t xml:space="preserve"> estimate</w:t>
      </w:r>
      <w:r w:rsidR="00AD176B">
        <w:rPr>
          <w:lang w:val="cy-GB"/>
        </w:rPr>
        <w:t xml:space="preserve"> for timber</w:t>
      </w:r>
      <w:r>
        <w:rPr>
          <w:lang w:val="cy-GB"/>
        </w:rPr>
        <w:t>.</w:t>
      </w:r>
      <w:r w:rsidR="004A5CC1">
        <w:rPr>
          <w:lang w:val="cy-GB"/>
        </w:rPr>
        <w:t xml:space="preserve">  </w:t>
      </w:r>
      <w:r w:rsidR="004D461D">
        <w:rPr>
          <w:lang w:val="cy-GB"/>
        </w:rPr>
        <w:t xml:space="preserve">Boatyard bench will be discussed later. 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4629492C" w14:textId="57BDBF32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3.3 (</w:t>
      </w:r>
      <w:r w:rsidR="00CB58F6">
        <w:rPr>
          <w:lang w:val="cy-GB"/>
        </w:rPr>
        <w:t>3</w:t>
      </w:r>
      <w:r w:rsidR="00A619BA">
        <w:rPr>
          <w:lang w:val="cy-GB"/>
        </w:rPr>
        <w:t>.3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264675">
        <w:rPr>
          <w:b/>
          <w:bCs/>
          <w:lang w:val="cy-GB"/>
        </w:rPr>
        <w:t>, main beach railings</w:t>
      </w:r>
      <w:r w:rsidR="004D461D">
        <w:rPr>
          <w:b/>
          <w:bCs/>
          <w:lang w:val="cy-GB"/>
        </w:rPr>
        <w:t xml:space="preserve"> and info sign by the beach</w:t>
      </w:r>
      <w:r w:rsidR="001F4451">
        <w:rPr>
          <w:lang w:val="cy-GB"/>
        </w:rPr>
        <w:t>.</w:t>
      </w:r>
      <w:r w:rsidR="004D461D">
        <w:rPr>
          <w:lang w:val="cy-GB"/>
        </w:rPr>
        <w:t xml:space="preserve"> Ongoing. </w:t>
      </w:r>
    </w:p>
    <w:p w14:paraId="2345A89D" w14:textId="426259BD" w:rsidR="00A619BA" w:rsidRDefault="00A619BA" w:rsidP="004D461D">
      <w:pPr>
        <w:rPr>
          <w:lang w:val="cy-GB"/>
        </w:rPr>
      </w:pPr>
    </w:p>
    <w:p w14:paraId="25A821CD" w14:textId="6EB0E238" w:rsidR="0052602D" w:rsidRPr="001F4451" w:rsidRDefault="006E50AB" w:rsidP="0052602D">
      <w:pPr>
        <w:ind w:left="360"/>
        <w:rPr>
          <w:b/>
          <w:bCs/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4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1F4451">
        <w:rPr>
          <w:lang w:val="cy-GB"/>
        </w:rPr>
        <w:t>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2602D" w:rsidRPr="001F4451">
        <w:rPr>
          <w:b/>
          <w:bCs/>
          <w:lang w:val="cy-GB"/>
        </w:rPr>
        <w:t xml:space="preserve">Monumental Welsh Women – Cranogwen statue. </w:t>
      </w:r>
    </w:p>
    <w:p w14:paraId="3E257EAB" w14:textId="77777777" w:rsidR="0052602D" w:rsidRDefault="0052602D" w:rsidP="0052602D">
      <w:pPr>
        <w:ind w:left="360"/>
        <w:rPr>
          <w:lang w:val="cy-GB"/>
        </w:rPr>
      </w:pPr>
    </w:p>
    <w:p w14:paraId="3F794278" w14:textId="2212A2F5" w:rsidR="0052602D" w:rsidRDefault="001F4451" w:rsidP="0052602D">
      <w:pPr>
        <w:ind w:left="360"/>
        <w:rPr>
          <w:lang w:val="cy-GB"/>
        </w:rPr>
      </w:pPr>
      <w:r>
        <w:rPr>
          <w:lang w:val="cy-GB"/>
        </w:rPr>
        <w:t>We welcomed</w:t>
      </w:r>
      <w:r w:rsidR="0052602D">
        <w:rPr>
          <w:lang w:val="cy-GB"/>
        </w:rPr>
        <w:t xml:space="preserve"> Helen Molyneux of </w:t>
      </w:r>
      <w:r>
        <w:rPr>
          <w:lang w:val="cy-GB"/>
        </w:rPr>
        <w:t xml:space="preserve">the </w:t>
      </w:r>
      <w:r w:rsidR="0052602D">
        <w:rPr>
          <w:lang w:val="cy-GB"/>
        </w:rPr>
        <w:t xml:space="preserve">Mounmental Welsh Women project and Elin Jones AM. </w:t>
      </w:r>
    </w:p>
    <w:p w14:paraId="72E55F24" w14:textId="77777777" w:rsidR="0052602D" w:rsidRDefault="0052602D" w:rsidP="001F4451">
      <w:pPr>
        <w:rPr>
          <w:lang w:val="cy-GB"/>
        </w:rPr>
      </w:pPr>
    </w:p>
    <w:p w14:paraId="647FD77F" w14:textId="09128C44" w:rsidR="0052602D" w:rsidRDefault="001F4451" w:rsidP="0052602D">
      <w:pPr>
        <w:ind w:left="360"/>
        <w:rPr>
          <w:lang w:val="cy-GB"/>
        </w:rPr>
      </w:pPr>
      <w:r>
        <w:rPr>
          <w:lang w:val="cy-GB"/>
        </w:rPr>
        <w:t>Noticing there were no</w:t>
      </w:r>
      <w:r w:rsidR="0052602D">
        <w:rPr>
          <w:lang w:val="cy-GB"/>
        </w:rPr>
        <w:t xml:space="preserve"> statues of Welsh women anywhere, </w:t>
      </w:r>
      <w:r>
        <w:rPr>
          <w:lang w:val="cy-GB"/>
        </w:rPr>
        <w:t xml:space="preserve">15 volunteers </w:t>
      </w:r>
      <w:r w:rsidR="0052602D">
        <w:rPr>
          <w:lang w:val="cy-GB"/>
        </w:rPr>
        <w:t>decided to create this projec</w:t>
      </w:r>
      <w:r>
        <w:rPr>
          <w:lang w:val="cy-GB"/>
        </w:rPr>
        <w:t>t</w:t>
      </w:r>
      <w:r w:rsidR="0052602D">
        <w:rPr>
          <w:lang w:val="cy-GB"/>
        </w:rPr>
        <w:t xml:space="preserve">. The idea grew from getting one statue; the aim now is five statues in five(ish) years. </w:t>
      </w:r>
      <w:r>
        <w:rPr>
          <w:lang w:val="cy-GB"/>
        </w:rPr>
        <w:t>A s</w:t>
      </w:r>
      <w:r w:rsidR="0052602D">
        <w:rPr>
          <w:lang w:val="cy-GB"/>
        </w:rPr>
        <w:t xml:space="preserve">hortlist of five </w:t>
      </w:r>
      <w:r>
        <w:rPr>
          <w:lang w:val="cy-GB"/>
        </w:rPr>
        <w:t xml:space="preserve">was </w:t>
      </w:r>
      <w:r w:rsidR="0052602D">
        <w:rPr>
          <w:lang w:val="cy-GB"/>
        </w:rPr>
        <w:t>chosen from a broad spectrum</w:t>
      </w:r>
      <w:r>
        <w:rPr>
          <w:lang w:val="cy-GB"/>
        </w:rPr>
        <w:t xml:space="preserve"> of Welsh women. The</w:t>
      </w:r>
      <w:r w:rsidR="0052602D">
        <w:rPr>
          <w:lang w:val="cy-GB"/>
        </w:rPr>
        <w:t xml:space="preserve"> BBC held a public vote and showed stories for each woma</w:t>
      </w:r>
      <w:r>
        <w:rPr>
          <w:lang w:val="cy-GB"/>
        </w:rPr>
        <w:t>n</w:t>
      </w:r>
      <w:r w:rsidR="0052602D">
        <w:rPr>
          <w:lang w:val="cy-GB"/>
        </w:rPr>
        <w:t xml:space="preserve">. Betty Campbell won that vote; </w:t>
      </w:r>
      <w:r>
        <w:rPr>
          <w:lang w:val="cy-GB"/>
        </w:rPr>
        <w:t xml:space="preserve">the </w:t>
      </w:r>
      <w:r w:rsidR="0052602D">
        <w:rPr>
          <w:lang w:val="cy-GB"/>
        </w:rPr>
        <w:t>statue is now being cast and will be unveiled in the summer in Central Square</w:t>
      </w:r>
      <w:r>
        <w:rPr>
          <w:lang w:val="cy-GB"/>
        </w:rPr>
        <w:t xml:space="preserve">, </w:t>
      </w:r>
      <w:r w:rsidR="0052602D">
        <w:rPr>
          <w:lang w:val="cy-GB"/>
        </w:rPr>
        <w:t>Cardiff</w:t>
      </w:r>
      <w:r>
        <w:rPr>
          <w:lang w:val="cy-GB"/>
        </w:rPr>
        <w:t xml:space="preserve"> at a cost of</w:t>
      </w:r>
      <w:r w:rsidR="0052602D">
        <w:rPr>
          <w:lang w:val="cy-GB"/>
        </w:rPr>
        <w:t xml:space="preserve"> £270,000. Two more are underway. </w:t>
      </w:r>
    </w:p>
    <w:p w14:paraId="177B00E0" w14:textId="77777777" w:rsidR="0052602D" w:rsidRDefault="0052602D" w:rsidP="0052602D">
      <w:pPr>
        <w:ind w:left="360"/>
        <w:rPr>
          <w:lang w:val="cy-GB"/>
        </w:rPr>
      </w:pPr>
    </w:p>
    <w:p w14:paraId="64DD4DC4" w14:textId="5FFE505E" w:rsidR="0052602D" w:rsidRDefault="001F4451" w:rsidP="0052602D">
      <w:pPr>
        <w:ind w:left="360"/>
        <w:rPr>
          <w:lang w:val="cy-GB"/>
        </w:rPr>
      </w:pPr>
      <w:r>
        <w:rPr>
          <w:lang w:val="cy-GB"/>
        </w:rPr>
        <w:t>MWW</w:t>
      </w:r>
      <w:r w:rsidR="0052602D">
        <w:rPr>
          <w:lang w:val="cy-GB"/>
        </w:rPr>
        <w:t xml:space="preserve"> already have £35,000 for </w:t>
      </w:r>
      <w:r>
        <w:rPr>
          <w:lang w:val="cy-GB"/>
        </w:rPr>
        <w:t>a Cranogwen</w:t>
      </w:r>
      <w:r w:rsidR="0052602D">
        <w:rPr>
          <w:lang w:val="cy-GB"/>
        </w:rPr>
        <w:t xml:space="preserve"> statue; £50,000 would be an ideal amount for a life-sized representation. </w:t>
      </w:r>
    </w:p>
    <w:p w14:paraId="18FD417B" w14:textId="18E1C7C3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 xml:space="preserve">£10,000 </w:t>
      </w:r>
      <w:r w:rsidR="001F4451">
        <w:rPr>
          <w:lang w:val="cy-GB"/>
        </w:rPr>
        <w:t xml:space="preserve">from the </w:t>
      </w:r>
      <w:r>
        <w:rPr>
          <w:lang w:val="cy-GB"/>
        </w:rPr>
        <w:t>Waterloo Foundation</w:t>
      </w:r>
    </w:p>
    <w:p w14:paraId="46C5C707" w14:textId="22E852FB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 xml:space="preserve">£5,000 from </w:t>
      </w:r>
      <w:r w:rsidR="001F4451">
        <w:rPr>
          <w:lang w:val="cy-GB"/>
        </w:rPr>
        <w:t xml:space="preserve">the </w:t>
      </w:r>
      <w:r>
        <w:rPr>
          <w:lang w:val="cy-GB"/>
        </w:rPr>
        <w:t>Moondance Foundation</w:t>
      </w:r>
    </w:p>
    <w:p w14:paraId="2C712BFD" w14:textId="1452ED4B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 xml:space="preserve">£20,000 from </w:t>
      </w:r>
      <w:r w:rsidR="001F4451">
        <w:rPr>
          <w:lang w:val="cy-GB"/>
        </w:rPr>
        <w:t xml:space="preserve">the </w:t>
      </w:r>
      <w:r>
        <w:rPr>
          <w:lang w:val="cy-GB"/>
        </w:rPr>
        <w:t>Welsh Government</w:t>
      </w:r>
    </w:p>
    <w:p w14:paraId="0CB15797" w14:textId="77777777" w:rsidR="0052602D" w:rsidRDefault="0052602D" w:rsidP="0052602D">
      <w:pPr>
        <w:ind w:left="360"/>
        <w:rPr>
          <w:lang w:val="cy-GB"/>
        </w:rPr>
      </w:pPr>
    </w:p>
    <w:p w14:paraId="0A79E4B2" w14:textId="7098D722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>The MWW group can help with commissioning</w:t>
      </w:r>
      <w:r w:rsidR="001F4451">
        <w:rPr>
          <w:lang w:val="cy-GB"/>
        </w:rPr>
        <w:t>,</w:t>
      </w:r>
      <w:r>
        <w:rPr>
          <w:lang w:val="cy-GB"/>
        </w:rPr>
        <w:t xml:space="preserve"> manag</w:t>
      </w:r>
      <w:r w:rsidR="001F4451">
        <w:rPr>
          <w:lang w:val="cy-GB"/>
        </w:rPr>
        <w:t>ing</w:t>
      </w:r>
      <w:r>
        <w:rPr>
          <w:lang w:val="cy-GB"/>
        </w:rPr>
        <w:t xml:space="preserve"> money and fundraising</w:t>
      </w:r>
      <w:r w:rsidR="001F4451">
        <w:rPr>
          <w:lang w:val="cy-GB"/>
        </w:rPr>
        <w:t>,</w:t>
      </w:r>
      <w:r>
        <w:rPr>
          <w:lang w:val="cy-GB"/>
        </w:rPr>
        <w:t xml:space="preserve"> planning and siting</w:t>
      </w:r>
      <w:r w:rsidR="001F4451">
        <w:rPr>
          <w:lang w:val="cy-GB"/>
        </w:rPr>
        <w:t>,</w:t>
      </w:r>
      <w:r>
        <w:rPr>
          <w:lang w:val="cy-GB"/>
        </w:rPr>
        <w:t xml:space="preserve"> publicity, promotion etc. They can also help manage the artist.</w:t>
      </w:r>
      <w:r w:rsidR="001F4451">
        <w:rPr>
          <w:lang w:val="cy-GB"/>
        </w:rPr>
        <w:t xml:space="preserve"> </w:t>
      </w:r>
    </w:p>
    <w:p w14:paraId="014733EB" w14:textId="77777777" w:rsidR="0052602D" w:rsidRDefault="0052602D" w:rsidP="0052602D">
      <w:pPr>
        <w:ind w:left="360"/>
        <w:rPr>
          <w:lang w:val="cy-GB"/>
        </w:rPr>
      </w:pPr>
    </w:p>
    <w:p w14:paraId="239F7B24" w14:textId="1B4BCFD1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 xml:space="preserve">There is no requirement to go out to tender; it is up to the </w:t>
      </w:r>
      <w:r w:rsidR="00AD176B">
        <w:rPr>
          <w:lang w:val="cy-GB"/>
        </w:rPr>
        <w:t>local</w:t>
      </w:r>
      <w:r>
        <w:rPr>
          <w:lang w:val="cy-GB"/>
        </w:rPr>
        <w:t xml:space="preserve"> groups. The process does not have to be formal</w:t>
      </w:r>
      <w:r w:rsidR="001F4451">
        <w:rPr>
          <w:lang w:val="cy-GB"/>
        </w:rPr>
        <w:t xml:space="preserve"> but local communities should be involved.</w:t>
      </w:r>
    </w:p>
    <w:p w14:paraId="3843D378" w14:textId="77777777" w:rsidR="0052602D" w:rsidRDefault="0052602D" w:rsidP="0052602D">
      <w:pPr>
        <w:ind w:left="360"/>
        <w:rPr>
          <w:lang w:val="cy-GB"/>
        </w:rPr>
      </w:pPr>
    </w:p>
    <w:p w14:paraId="1D147B33" w14:textId="61C15A5F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>The local group would help to identify a site, deciding on what kind of statue we want, choosing an artist</w:t>
      </w:r>
      <w:r w:rsidR="001F4451">
        <w:rPr>
          <w:lang w:val="cy-GB"/>
        </w:rPr>
        <w:t xml:space="preserve"> then </w:t>
      </w:r>
      <w:r>
        <w:rPr>
          <w:lang w:val="cy-GB"/>
        </w:rPr>
        <w:t xml:space="preserve">raising extra money. There would be some input into this from one of the members of the MWW group. </w:t>
      </w:r>
    </w:p>
    <w:p w14:paraId="35C7122B" w14:textId="77777777" w:rsidR="0052602D" w:rsidRDefault="0052602D" w:rsidP="0052602D">
      <w:pPr>
        <w:ind w:left="360"/>
        <w:rPr>
          <w:lang w:val="cy-GB"/>
        </w:rPr>
      </w:pPr>
    </w:p>
    <w:p w14:paraId="3110CFC4" w14:textId="0CAC6A9B" w:rsidR="0052602D" w:rsidRDefault="001F4451" w:rsidP="0052602D">
      <w:pPr>
        <w:ind w:left="360"/>
        <w:rPr>
          <w:lang w:val="cy-GB"/>
        </w:rPr>
      </w:pPr>
      <w:r>
        <w:rPr>
          <w:lang w:val="cy-GB"/>
        </w:rPr>
        <w:lastRenderedPageBreak/>
        <w:t>The statue</w:t>
      </w:r>
      <w:r w:rsidR="0052602D">
        <w:rPr>
          <w:lang w:val="cy-GB"/>
        </w:rPr>
        <w:t xml:space="preserve"> must represent the person</w:t>
      </w:r>
      <w:r>
        <w:rPr>
          <w:lang w:val="cy-GB"/>
        </w:rPr>
        <w:t>,</w:t>
      </w:r>
      <w:r w:rsidR="0052602D">
        <w:rPr>
          <w:lang w:val="cy-GB"/>
        </w:rPr>
        <w:t xml:space="preserve"> not be abstract. We would also need to work with historians e.g. Jon Meirion and Jane Aaron. </w:t>
      </w:r>
    </w:p>
    <w:p w14:paraId="6CFF6B5E" w14:textId="77777777" w:rsidR="0052602D" w:rsidRDefault="0052602D" w:rsidP="0052602D">
      <w:pPr>
        <w:ind w:left="360"/>
        <w:rPr>
          <w:lang w:val="cy-GB"/>
        </w:rPr>
      </w:pPr>
    </w:p>
    <w:p w14:paraId="1DC6D4D6" w14:textId="52BB4C6F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 xml:space="preserve">We have already chatted about some suitable sites </w:t>
      </w:r>
      <w:r w:rsidR="001F4451">
        <w:rPr>
          <w:lang w:val="cy-GB"/>
        </w:rPr>
        <w:t xml:space="preserve">such as the headland opposite St Crannog and the Millennium Garden, </w:t>
      </w:r>
      <w:r>
        <w:rPr>
          <w:lang w:val="cy-GB"/>
        </w:rPr>
        <w:t xml:space="preserve">and we have </w:t>
      </w:r>
      <w:r w:rsidR="001F4451">
        <w:rPr>
          <w:lang w:val="cy-GB"/>
        </w:rPr>
        <w:t xml:space="preserve">well-known </w:t>
      </w:r>
      <w:r>
        <w:rPr>
          <w:lang w:val="cy-GB"/>
        </w:rPr>
        <w:t xml:space="preserve">sculptor Seb Boyesen living </w:t>
      </w:r>
      <w:r w:rsidR="001F4451">
        <w:rPr>
          <w:lang w:val="cy-GB"/>
        </w:rPr>
        <w:t>in the village</w:t>
      </w:r>
      <w:r>
        <w:rPr>
          <w:lang w:val="cy-GB"/>
        </w:rPr>
        <w:t xml:space="preserve">. </w:t>
      </w:r>
    </w:p>
    <w:p w14:paraId="6FDFC791" w14:textId="77777777" w:rsidR="0052602D" w:rsidRDefault="0052602D" w:rsidP="0052602D">
      <w:pPr>
        <w:ind w:left="360"/>
        <w:rPr>
          <w:lang w:val="cy-GB"/>
        </w:rPr>
      </w:pPr>
    </w:p>
    <w:p w14:paraId="76F7FDDC" w14:textId="77777777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 xml:space="preserve">What is the process – what are the next steps? </w:t>
      </w:r>
    </w:p>
    <w:p w14:paraId="22D2C840" w14:textId="77777777" w:rsidR="0052602D" w:rsidRDefault="0052602D" w:rsidP="0052602D">
      <w:pPr>
        <w:ind w:left="360"/>
        <w:rPr>
          <w:lang w:val="cy-GB"/>
        </w:rPr>
      </w:pPr>
      <w:r>
        <w:rPr>
          <w:lang w:val="cy-GB"/>
        </w:rPr>
        <w:t xml:space="preserve">Commissioning before having all the money drives the final fundraising. </w:t>
      </w:r>
    </w:p>
    <w:p w14:paraId="6F7AF368" w14:textId="77777777" w:rsidR="0052602D" w:rsidRDefault="0052602D" w:rsidP="001F4451">
      <w:pPr>
        <w:rPr>
          <w:lang w:val="cy-GB"/>
        </w:rPr>
      </w:pPr>
    </w:p>
    <w:p w14:paraId="53A3E276" w14:textId="60A66AD9" w:rsidR="005708EC" w:rsidRDefault="00C349C1" w:rsidP="00893815">
      <w:pPr>
        <w:ind w:left="360"/>
        <w:rPr>
          <w:lang w:val="cy-GB"/>
        </w:rPr>
      </w:pPr>
      <w:r>
        <w:rPr>
          <w:lang w:val="cy-GB"/>
        </w:rPr>
        <w:t>Next steps will be discussed via a small steering group</w:t>
      </w:r>
      <w:r w:rsidR="001F4451">
        <w:rPr>
          <w:lang w:val="cy-GB"/>
        </w:rPr>
        <w:t xml:space="preserve"> led by Anne-Marie</w:t>
      </w:r>
      <w:r>
        <w:rPr>
          <w:lang w:val="cy-GB"/>
        </w:rPr>
        <w:t>.</w:t>
      </w:r>
    </w:p>
    <w:p w14:paraId="6ECD2DA3" w14:textId="505CAEF7" w:rsidR="00A619BA" w:rsidRDefault="00A619BA" w:rsidP="00893815">
      <w:pPr>
        <w:ind w:left="360"/>
        <w:rPr>
          <w:lang w:val="cy-GB"/>
        </w:rPr>
      </w:pPr>
    </w:p>
    <w:p w14:paraId="327FD6DF" w14:textId="755F1B16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5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1F4451">
        <w:rPr>
          <w:lang w:val="cy-GB"/>
        </w:rPr>
        <w:t>5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>
        <w:rPr>
          <w:lang w:val="cy-GB"/>
        </w:rPr>
        <w:t>Transport Committee</w:t>
      </w:r>
      <w:r w:rsidR="00702FA9">
        <w:rPr>
          <w:lang w:val="cy-GB"/>
        </w:rPr>
        <w:t xml:space="preserve"> </w:t>
      </w:r>
      <w:r w:rsidR="00702FA9" w:rsidRPr="00702FA9">
        <w:rPr>
          <w:b/>
          <w:bCs/>
          <w:lang w:val="cy-GB"/>
        </w:rPr>
        <w:t>bus</w:t>
      </w:r>
      <w:r w:rsidR="004A3FAA">
        <w:rPr>
          <w:b/>
          <w:bCs/>
          <w:lang w:val="cy-GB"/>
        </w:rPr>
        <w:t xml:space="preserve"> –</w:t>
      </w:r>
      <w:r w:rsidR="00702FA9">
        <w:rPr>
          <w:lang w:val="cy-GB"/>
        </w:rPr>
        <w:t xml:space="preserve"> </w:t>
      </w:r>
      <w:r w:rsidR="00B74759">
        <w:rPr>
          <w:lang w:val="cy-GB"/>
        </w:rPr>
        <w:t>ongoing</w:t>
      </w:r>
      <w:r w:rsidR="00702FA9">
        <w:rPr>
          <w:lang w:val="cy-GB"/>
        </w:rPr>
        <w:t xml:space="preserve">. </w:t>
      </w:r>
    </w:p>
    <w:p w14:paraId="64FEC455" w14:textId="07F351DA" w:rsidR="00A619BA" w:rsidRDefault="00A619BA" w:rsidP="00893815">
      <w:pPr>
        <w:rPr>
          <w:lang w:val="cy-GB"/>
        </w:rPr>
      </w:pPr>
    </w:p>
    <w:p w14:paraId="5BB71168" w14:textId="5D0E93EA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1F4451">
        <w:rPr>
          <w:lang w:val="cy-GB"/>
        </w:rPr>
        <w:t>6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CB58F6">
        <w:rPr>
          <w:lang w:val="cy-GB"/>
        </w:rPr>
        <w:t>7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Car park</w:t>
      </w:r>
      <w:r w:rsidR="009E6174">
        <w:rPr>
          <w:b/>
          <w:bCs/>
          <w:lang w:val="cy-GB"/>
        </w:rPr>
        <w:t xml:space="preserve"> field</w:t>
      </w:r>
      <w:r w:rsidR="008A263F" w:rsidRPr="00583394">
        <w:rPr>
          <w:b/>
          <w:bCs/>
          <w:lang w:val="cy-GB"/>
        </w:rPr>
        <w:t xml:space="preserve"> adoption</w:t>
      </w:r>
      <w:r w:rsidR="008A263F">
        <w:rPr>
          <w:lang w:val="cy-GB"/>
        </w:rPr>
        <w:t xml:space="preserve"> – ongoing</w:t>
      </w:r>
      <w:r w:rsidR="00702FA9">
        <w:rPr>
          <w:lang w:val="cy-GB"/>
        </w:rPr>
        <w:t xml:space="preserve">. </w:t>
      </w:r>
    </w:p>
    <w:p w14:paraId="1DDDDE3C" w14:textId="30B3512E" w:rsidR="00A619BA" w:rsidRDefault="008A263F" w:rsidP="00893815">
      <w:pPr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</w:p>
    <w:p w14:paraId="2CA82B22" w14:textId="0980408C" w:rsidR="00702FA9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1F4451">
        <w:rPr>
          <w:lang w:val="cy-GB"/>
        </w:rPr>
        <w:t>7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1F4451">
        <w:rPr>
          <w:lang w:val="cy-GB"/>
        </w:rPr>
        <w:t>8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A619BA" w:rsidRPr="00583394">
        <w:rPr>
          <w:b/>
          <w:bCs/>
          <w:lang w:val="cy-GB"/>
        </w:rPr>
        <w:t>Fishing</w:t>
      </w:r>
      <w:r w:rsidR="00A619BA">
        <w:rPr>
          <w:lang w:val="cy-GB"/>
        </w:rPr>
        <w:t xml:space="preserve"> in the area</w:t>
      </w:r>
      <w:r w:rsidR="00702FA9">
        <w:rPr>
          <w:lang w:val="cy-GB"/>
        </w:rPr>
        <w:t>.</w:t>
      </w:r>
      <w:r w:rsidR="00C95DA9">
        <w:rPr>
          <w:lang w:val="cy-GB"/>
        </w:rPr>
        <w:t xml:space="preserve"> Ongoing. </w:t>
      </w:r>
    </w:p>
    <w:p w14:paraId="26244293" w14:textId="4BBC3C74" w:rsidR="00A619BA" w:rsidRDefault="00A619BA" w:rsidP="004D461D">
      <w:pPr>
        <w:rPr>
          <w:lang w:val="cy-GB"/>
        </w:rPr>
      </w:pPr>
    </w:p>
    <w:p w14:paraId="52D1DFDF" w14:textId="74BDD2BA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1F4451">
        <w:rPr>
          <w:lang w:val="cy-GB"/>
        </w:rPr>
        <w:t>8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1F4451">
        <w:rPr>
          <w:lang w:val="cy-GB"/>
        </w:rPr>
        <w:t>9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>
        <w:rPr>
          <w:lang w:val="cy-GB"/>
        </w:rPr>
        <w:t>database</w:t>
      </w:r>
      <w:r w:rsidR="00A619BA">
        <w:rPr>
          <w:lang w:val="cy-GB"/>
        </w:rPr>
        <w:t xml:space="preserve">. </w:t>
      </w:r>
      <w:r w:rsidR="00AF70C3">
        <w:rPr>
          <w:lang w:val="cy-GB"/>
        </w:rPr>
        <w:t>Check on GDPR issues, ask permission, set up database</w:t>
      </w:r>
      <w:r w:rsidR="004A5CC1">
        <w:rPr>
          <w:lang w:val="cy-GB"/>
        </w:rPr>
        <w:t xml:space="preserve">. </w:t>
      </w:r>
      <w:r w:rsidR="00B74759">
        <w:rPr>
          <w:lang w:val="cy-GB"/>
        </w:rPr>
        <w:t xml:space="preserve">Ongoing. </w:t>
      </w:r>
    </w:p>
    <w:p w14:paraId="6F43E1EC" w14:textId="77777777" w:rsidR="00A619BA" w:rsidRDefault="00A619BA" w:rsidP="00893815">
      <w:pPr>
        <w:rPr>
          <w:lang w:val="cy-GB"/>
        </w:rPr>
      </w:pPr>
    </w:p>
    <w:p w14:paraId="3E4A846E" w14:textId="314A1445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1F4451">
        <w:rPr>
          <w:lang w:val="cy-GB"/>
        </w:rPr>
        <w:t xml:space="preserve">9 </w:t>
      </w:r>
      <w:r>
        <w:rPr>
          <w:lang w:val="cy-GB"/>
        </w:rPr>
        <w:t>(</w:t>
      </w:r>
      <w:r w:rsidR="00CB58F6">
        <w:rPr>
          <w:lang w:val="cy-GB"/>
        </w:rPr>
        <w:t>3</w:t>
      </w:r>
      <w:r w:rsidR="00702FA9">
        <w:rPr>
          <w:lang w:val="cy-GB"/>
        </w:rPr>
        <w:t>.1</w:t>
      </w:r>
      <w:r w:rsidR="001F4451">
        <w:rPr>
          <w:lang w:val="cy-GB"/>
        </w:rPr>
        <w:t>0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4D461D">
        <w:rPr>
          <w:lang w:val="cy-GB"/>
        </w:rPr>
        <w:t xml:space="preserve">. </w:t>
      </w:r>
      <w:r w:rsidR="001A6E2F">
        <w:rPr>
          <w:lang w:val="cy-GB"/>
        </w:rPr>
        <w:t xml:space="preserve">Kate </w:t>
      </w:r>
      <w:r w:rsidR="00AD176B">
        <w:rPr>
          <w:lang w:val="cy-GB"/>
        </w:rPr>
        <w:t>will</w:t>
      </w:r>
      <w:r w:rsidR="001A6E2F">
        <w:rPr>
          <w:lang w:val="cy-GB"/>
        </w:rPr>
        <w:t xml:space="preserve"> send us an invoice.</w:t>
      </w:r>
    </w:p>
    <w:p w14:paraId="3C1BFB23" w14:textId="77777777" w:rsidR="00B40C21" w:rsidRPr="00B40C21" w:rsidRDefault="00B40C21" w:rsidP="00893815">
      <w:pPr>
        <w:rPr>
          <w:lang w:val="cy-GB"/>
        </w:rPr>
      </w:pPr>
    </w:p>
    <w:p w14:paraId="0C5216A5" w14:textId="2D02B28E" w:rsidR="00B40C21" w:rsidRPr="00A619BA" w:rsidRDefault="006E50AB" w:rsidP="00893815">
      <w:pPr>
        <w:ind w:left="360"/>
        <w:rPr>
          <w:lang w:val="cy-GB"/>
        </w:rPr>
      </w:pPr>
      <w:r>
        <w:rPr>
          <w:lang w:val="cy-GB"/>
        </w:rPr>
        <w:t>3.1</w:t>
      </w:r>
      <w:r w:rsidR="001F4451">
        <w:rPr>
          <w:lang w:val="cy-GB"/>
        </w:rPr>
        <w:t>0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.1</w:t>
      </w:r>
      <w:r w:rsidR="001F4451">
        <w:rPr>
          <w:lang w:val="cy-GB"/>
        </w:rPr>
        <w:t>1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Lôn Cati</w:t>
      </w:r>
      <w:r w:rsidR="001C1A3F" w:rsidRPr="00A619BA">
        <w:rPr>
          <w:lang w:val="cy-GB"/>
        </w:rPr>
        <w:t xml:space="preserve"> </w:t>
      </w:r>
      <w:r w:rsidR="009B621A">
        <w:rPr>
          <w:lang w:val="cy-GB"/>
        </w:rPr>
        <w:t>pine</w:t>
      </w:r>
      <w:r w:rsidR="005A4B41">
        <w:rPr>
          <w:lang w:val="cy-GB"/>
        </w:rPr>
        <w:t xml:space="preserve"> tree</w:t>
      </w:r>
      <w:r w:rsidR="004F2FE8">
        <w:rPr>
          <w:lang w:val="cy-GB"/>
        </w:rPr>
        <w:t xml:space="preserve"> –</w:t>
      </w:r>
      <w:r w:rsidR="005A4B41">
        <w:rPr>
          <w:lang w:val="cy-GB"/>
        </w:rPr>
        <w:t xml:space="preserve"> </w:t>
      </w:r>
      <w:r w:rsidR="00F753B0">
        <w:rPr>
          <w:lang w:val="cy-GB"/>
        </w:rPr>
        <w:t>ongoing</w:t>
      </w:r>
      <w:r w:rsidR="005A4B41">
        <w:rPr>
          <w:lang w:val="cy-GB"/>
        </w:rPr>
        <w:t>.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7EF52686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3.1</w:t>
      </w:r>
      <w:r w:rsidR="001F4451">
        <w:rPr>
          <w:lang w:val="cy-GB"/>
        </w:rPr>
        <w:t>1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.1</w:t>
      </w:r>
      <w:r w:rsidR="001F4451">
        <w:rPr>
          <w:lang w:val="cy-GB"/>
        </w:rPr>
        <w:t>2</w:t>
      </w:r>
      <w:r w:rsidR="00AF70C3"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information</w:t>
      </w:r>
      <w:r w:rsidR="005708EC" w:rsidRPr="00583394">
        <w:rPr>
          <w:b/>
          <w:bCs/>
          <w:lang w:val="cy-GB"/>
        </w:rPr>
        <w:t xml:space="preserve"> leaflet</w:t>
      </w:r>
      <w:r w:rsidR="0098045F">
        <w:rPr>
          <w:lang w:val="cy-GB"/>
        </w:rPr>
        <w:t xml:space="preserve">. </w:t>
      </w:r>
      <w:r w:rsidR="00AD176B">
        <w:rPr>
          <w:lang w:val="cy-GB"/>
        </w:rPr>
        <w:t xml:space="preserve">Ongoing. </w:t>
      </w:r>
      <w:r w:rsidR="00AA649D">
        <w:rPr>
          <w:lang w:val="cy-GB"/>
        </w:rPr>
        <w:t xml:space="preserve"> 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7D8ABB57" w14:textId="5E2F284E" w:rsidR="00E75B5B" w:rsidRPr="00384556" w:rsidRDefault="006E50AB" w:rsidP="00384556">
      <w:pPr>
        <w:ind w:left="360"/>
        <w:rPr>
          <w:lang w:val="cy-GB"/>
        </w:rPr>
      </w:pPr>
      <w:r>
        <w:rPr>
          <w:lang w:val="cy-GB"/>
        </w:rPr>
        <w:t>3.1</w:t>
      </w:r>
      <w:r w:rsidR="001F4451">
        <w:rPr>
          <w:lang w:val="cy-GB"/>
        </w:rPr>
        <w:t>2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012A27">
        <w:rPr>
          <w:lang w:val="cy-GB"/>
        </w:rPr>
        <w:t>.1</w:t>
      </w:r>
      <w:r w:rsidR="001F4451">
        <w:rPr>
          <w:lang w:val="cy-GB"/>
        </w:rPr>
        <w:t>3</w:t>
      </w:r>
      <w:r w:rsidR="00012A27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</w:p>
    <w:p w14:paraId="40BA172A" w14:textId="77777777" w:rsidR="005D6E18" w:rsidRDefault="005D6E18" w:rsidP="00E75B5B">
      <w:pPr>
        <w:pStyle w:val="ListParagraph"/>
        <w:ind w:left="360"/>
        <w:rPr>
          <w:lang w:val="cy-GB"/>
        </w:rPr>
      </w:pPr>
    </w:p>
    <w:p w14:paraId="4E41FECD" w14:textId="31AFD0B7" w:rsidR="00E75B5B" w:rsidRPr="00893815" w:rsidRDefault="00E75B5B" w:rsidP="00E75B5B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We </w:t>
      </w:r>
      <w:r w:rsidR="005D6E18">
        <w:rPr>
          <w:lang w:val="cy-GB"/>
        </w:rPr>
        <w:t>will invite Lowri and/or Meleri to give us more information about what can be done within the scope of the Bica Byw project</w:t>
      </w:r>
      <w:r w:rsidR="00384556">
        <w:rPr>
          <w:lang w:val="cy-GB"/>
        </w:rPr>
        <w:t>.</w:t>
      </w:r>
    </w:p>
    <w:p w14:paraId="54D8E499" w14:textId="77777777" w:rsidR="00E75B5B" w:rsidRDefault="00E75B5B" w:rsidP="00E75B5B">
      <w:pPr>
        <w:pStyle w:val="ListParagraph"/>
        <w:ind w:left="360"/>
        <w:rPr>
          <w:lang w:val="cy-GB"/>
        </w:rPr>
      </w:pPr>
    </w:p>
    <w:p w14:paraId="1FC6B187" w14:textId="721DB772" w:rsidR="00E75B5B" w:rsidRPr="00C95DA9" w:rsidRDefault="00E75B5B" w:rsidP="00E75B5B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We need to know how the changing of trustee names is going (Ian ap Dewi). </w:t>
      </w:r>
      <w:r w:rsidR="0059133F">
        <w:rPr>
          <w:lang w:val="cy-GB"/>
        </w:rPr>
        <w:t xml:space="preserve">Ongoing. </w:t>
      </w:r>
    </w:p>
    <w:p w14:paraId="1B857242" w14:textId="77777777" w:rsidR="00E75B5B" w:rsidRDefault="00E75B5B" w:rsidP="00E75B5B">
      <w:pPr>
        <w:rPr>
          <w:lang w:val="cy-GB"/>
        </w:rPr>
      </w:pPr>
    </w:p>
    <w:p w14:paraId="0BEA9C21" w14:textId="40E6D247" w:rsidR="003D457B" w:rsidRPr="00012A27" w:rsidRDefault="00012A27" w:rsidP="00CB58F6">
      <w:pPr>
        <w:ind w:left="360"/>
        <w:rPr>
          <w:lang w:val="cy-GB"/>
        </w:rPr>
      </w:pPr>
      <w:r>
        <w:rPr>
          <w:lang w:val="cy-GB"/>
        </w:rPr>
        <w:t>We will ask the</w:t>
      </w:r>
      <w:r w:rsidR="00DC32A5">
        <w:rPr>
          <w:lang w:val="cy-GB"/>
        </w:rPr>
        <w:t xml:space="preserve"> members of the</w:t>
      </w:r>
      <w:r>
        <w:rPr>
          <w:lang w:val="cy-GB"/>
        </w:rPr>
        <w:t xml:space="preserve"> Fireworks sub-committee if they feel any </w:t>
      </w:r>
      <w:r w:rsidR="00E75B5B">
        <w:rPr>
          <w:lang w:val="cy-GB"/>
        </w:rPr>
        <w:t>Fireworks fund</w:t>
      </w:r>
      <w:r>
        <w:rPr>
          <w:lang w:val="cy-GB"/>
        </w:rPr>
        <w:t xml:space="preserve"> money could be donated to </w:t>
      </w:r>
      <w:r w:rsidR="00DC32A5">
        <w:rPr>
          <w:lang w:val="cy-GB"/>
        </w:rPr>
        <w:t>the</w:t>
      </w:r>
      <w:r>
        <w:rPr>
          <w:lang w:val="cy-GB"/>
        </w:rPr>
        <w:t xml:space="preserve"> cause.</w:t>
      </w:r>
      <w:r w:rsidR="00864AB5">
        <w:rPr>
          <w:lang w:val="cy-GB"/>
        </w:rPr>
        <w:t xml:space="preserve"> </w:t>
      </w:r>
      <w:r w:rsidR="00864AB5" w:rsidRPr="00DC32A5">
        <w:rPr>
          <w:lang w:val="cy-GB"/>
        </w:rPr>
        <w:t>Ongoing</w:t>
      </w:r>
      <w:r w:rsidR="00CB58F6">
        <w:rPr>
          <w:lang w:val="cy-GB"/>
        </w:rPr>
        <w:t xml:space="preserve">. </w:t>
      </w:r>
    </w:p>
    <w:p w14:paraId="1B058E20" w14:textId="77777777" w:rsidR="00B40C21" w:rsidRPr="00060297" w:rsidRDefault="00B40C21" w:rsidP="00893815">
      <w:pPr>
        <w:rPr>
          <w:lang w:val="cy-GB"/>
        </w:rPr>
      </w:pPr>
    </w:p>
    <w:p w14:paraId="4F5B27C3" w14:textId="748F75E5" w:rsidR="00384556" w:rsidRDefault="00CB58F6" w:rsidP="00384556">
      <w:pPr>
        <w:ind w:left="360"/>
        <w:rPr>
          <w:lang w:val="cy-GB"/>
        </w:rPr>
      </w:pPr>
      <w:r>
        <w:rPr>
          <w:lang w:val="cy-GB"/>
        </w:rPr>
        <w:t>3.1</w:t>
      </w:r>
      <w:r w:rsidR="00D61B86">
        <w:rPr>
          <w:lang w:val="cy-GB"/>
        </w:rPr>
        <w:t>3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D61B86">
        <w:rPr>
          <w:lang w:val="cy-GB"/>
        </w:rPr>
        <w:t>4</w:t>
      </w:r>
      <w:r w:rsidR="006E50AB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</w:t>
      </w:r>
      <w:r w:rsidR="00384556">
        <w:rPr>
          <w:lang w:val="cy-GB"/>
        </w:rPr>
        <w:t xml:space="preserve">Paul is still gathering forms in. </w:t>
      </w:r>
      <w:r w:rsidR="00835484">
        <w:rPr>
          <w:lang w:val="cy-GB"/>
        </w:rPr>
        <w:t xml:space="preserve">Deadline – end of February. </w:t>
      </w:r>
    </w:p>
    <w:p w14:paraId="5B4DE252" w14:textId="77777777" w:rsidR="00A60D86" w:rsidRPr="00864AB5" w:rsidRDefault="00A60D86" w:rsidP="00893815">
      <w:pPr>
        <w:rPr>
          <w:lang w:val="cy-GB"/>
        </w:rPr>
      </w:pPr>
    </w:p>
    <w:p w14:paraId="0AE1DF63" w14:textId="30F02FD9" w:rsidR="00C05671" w:rsidRDefault="00CB58F6" w:rsidP="00384556">
      <w:pPr>
        <w:ind w:left="360"/>
        <w:rPr>
          <w:lang w:val="cy-GB"/>
        </w:rPr>
      </w:pPr>
      <w:r>
        <w:rPr>
          <w:lang w:val="cy-GB"/>
        </w:rPr>
        <w:t>3.1</w:t>
      </w:r>
      <w:r w:rsidR="00D61B86">
        <w:rPr>
          <w:lang w:val="cy-GB"/>
        </w:rPr>
        <w:t>4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D61B86">
        <w:rPr>
          <w:lang w:val="cy-GB"/>
        </w:rPr>
        <w:t>6</w:t>
      </w:r>
      <w:r w:rsidR="006E50AB">
        <w:rPr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C05671">
        <w:rPr>
          <w:lang w:val="cy-GB"/>
        </w:rPr>
        <w:t xml:space="preserve">. </w:t>
      </w:r>
      <w:r w:rsidR="00384556">
        <w:rPr>
          <w:lang w:val="cy-GB"/>
        </w:rPr>
        <w:t xml:space="preserve">The </w:t>
      </w:r>
      <w:r w:rsidR="00B757D2">
        <w:rPr>
          <w:lang w:val="cy-GB"/>
        </w:rPr>
        <w:t xml:space="preserve">Community Council </w:t>
      </w:r>
      <w:r w:rsidR="00384556">
        <w:rPr>
          <w:lang w:val="cy-GB"/>
        </w:rPr>
        <w:t>clerk is researching the possibilities re. the old phone box</w:t>
      </w:r>
      <w:r w:rsidR="005D6E18">
        <w:rPr>
          <w:lang w:val="cy-GB"/>
        </w:rPr>
        <w:t xml:space="preserve"> being replacted with an emergency box</w:t>
      </w:r>
      <w:r w:rsidR="00384556">
        <w:rPr>
          <w:lang w:val="cy-GB"/>
        </w:rPr>
        <w:t xml:space="preserve">. </w:t>
      </w:r>
      <w:r w:rsidR="009B621A">
        <w:rPr>
          <w:lang w:val="cy-GB"/>
        </w:rPr>
        <w:t xml:space="preserve">Planting </w:t>
      </w:r>
      <w:r w:rsidR="00384556">
        <w:rPr>
          <w:lang w:val="cy-GB"/>
        </w:rPr>
        <w:t>is ongoing</w:t>
      </w:r>
      <w:r w:rsidR="00B757D2">
        <w:rPr>
          <w:lang w:val="cy-GB"/>
        </w:rPr>
        <w:t>.</w:t>
      </w:r>
    </w:p>
    <w:p w14:paraId="448779E7" w14:textId="71C4E34F" w:rsidR="003D19AC" w:rsidRPr="003070C0" w:rsidRDefault="003D19AC" w:rsidP="00893815">
      <w:pPr>
        <w:rPr>
          <w:lang w:val="cy-GB"/>
        </w:rPr>
      </w:pPr>
    </w:p>
    <w:p w14:paraId="0D7B42D4" w14:textId="2618489B" w:rsidR="00DC551B" w:rsidRDefault="00CB58F6" w:rsidP="00835484">
      <w:pPr>
        <w:ind w:left="360"/>
        <w:rPr>
          <w:lang w:val="cy-GB"/>
        </w:rPr>
      </w:pPr>
      <w:r>
        <w:rPr>
          <w:lang w:val="cy-GB"/>
        </w:rPr>
        <w:t>3.1</w:t>
      </w:r>
      <w:r w:rsidR="00D61B86">
        <w:rPr>
          <w:lang w:val="cy-GB"/>
        </w:rPr>
        <w:t>5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5D6E18">
        <w:rPr>
          <w:lang w:val="cy-GB"/>
        </w:rPr>
        <w:t>1</w:t>
      </w:r>
      <w:r w:rsidR="00D61B86">
        <w:rPr>
          <w:lang w:val="cy-GB"/>
        </w:rPr>
        <w:t>7</w:t>
      </w:r>
      <w:r w:rsidR="006E50AB">
        <w:rPr>
          <w:lang w:val="cy-GB"/>
        </w:rPr>
        <w:t>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9B621A">
        <w:rPr>
          <w:lang w:val="cy-GB"/>
        </w:rPr>
        <w:t xml:space="preserve">. </w:t>
      </w:r>
    </w:p>
    <w:p w14:paraId="105E039E" w14:textId="01BD6D77" w:rsidR="00384556" w:rsidRDefault="00384556" w:rsidP="00CB58F6">
      <w:pPr>
        <w:ind w:left="360"/>
        <w:rPr>
          <w:lang w:val="cy-GB"/>
        </w:rPr>
      </w:pPr>
    </w:p>
    <w:p w14:paraId="40B065E5" w14:textId="7E70D051" w:rsidR="00104609" w:rsidRDefault="00AD176B" w:rsidP="00CB58F6">
      <w:pPr>
        <w:ind w:left="360"/>
        <w:rPr>
          <w:lang w:val="cy-GB"/>
        </w:rPr>
      </w:pPr>
      <w:r>
        <w:rPr>
          <w:lang w:val="cy-GB"/>
        </w:rPr>
        <w:t xml:space="preserve">The </w:t>
      </w:r>
      <w:r w:rsidR="004D461D">
        <w:rPr>
          <w:lang w:val="cy-GB"/>
        </w:rPr>
        <w:t>JustGiving page</w:t>
      </w:r>
      <w:r w:rsidR="00835484">
        <w:rPr>
          <w:lang w:val="cy-GB"/>
        </w:rPr>
        <w:t xml:space="preserve"> is still running and we will leave it as long as the site allows. £1,390 so far. </w:t>
      </w:r>
    </w:p>
    <w:p w14:paraId="15A82E47" w14:textId="77777777" w:rsidR="00835484" w:rsidRDefault="00835484" w:rsidP="00CB58F6">
      <w:pPr>
        <w:ind w:left="360"/>
        <w:rPr>
          <w:lang w:val="cy-GB"/>
        </w:rPr>
      </w:pPr>
    </w:p>
    <w:p w14:paraId="58C1A7FB" w14:textId="78E6B664" w:rsidR="004D461D" w:rsidRDefault="00835484" w:rsidP="00CB58F6">
      <w:pPr>
        <w:ind w:left="360"/>
        <w:rPr>
          <w:lang w:val="cy-GB"/>
        </w:rPr>
      </w:pPr>
      <w:r>
        <w:rPr>
          <w:lang w:val="cy-GB"/>
        </w:rPr>
        <w:t>The</w:t>
      </w:r>
      <w:r w:rsidR="007501B4">
        <w:rPr>
          <w:lang w:val="cy-GB"/>
        </w:rPr>
        <w:t xml:space="preserve"> </w:t>
      </w:r>
      <w:r>
        <w:rPr>
          <w:lang w:val="cy-GB"/>
        </w:rPr>
        <w:t xml:space="preserve">Community </w:t>
      </w:r>
      <w:r w:rsidR="007501B4">
        <w:rPr>
          <w:lang w:val="cy-GB"/>
        </w:rPr>
        <w:t xml:space="preserve">Council </w:t>
      </w:r>
      <w:r>
        <w:rPr>
          <w:lang w:val="cy-GB"/>
        </w:rPr>
        <w:t>would like to support the Orchard and maybe donate a bench</w:t>
      </w:r>
      <w:r w:rsidR="007501B4">
        <w:rPr>
          <w:lang w:val="cy-GB"/>
        </w:rPr>
        <w:t>.</w:t>
      </w:r>
      <w:r>
        <w:rPr>
          <w:lang w:val="cy-GB"/>
        </w:rPr>
        <w:t xml:space="preserve"> We have two we can use already. </w:t>
      </w:r>
    </w:p>
    <w:p w14:paraId="6971DFB9" w14:textId="50A0B25E" w:rsidR="00835484" w:rsidRDefault="00835484" w:rsidP="00CB58F6">
      <w:pPr>
        <w:ind w:left="360"/>
        <w:rPr>
          <w:lang w:val="cy-GB"/>
        </w:rPr>
      </w:pPr>
    </w:p>
    <w:p w14:paraId="3FE7AB25" w14:textId="0162872C" w:rsidR="00835484" w:rsidRDefault="00835484" w:rsidP="00CB58F6">
      <w:pPr>
        <w:ind w:left="360"/>
        <w:rPr>
          <w:lang w:val="cy-GB"/>
        </w:rPr>
      </w:pPr>
      <w:r>
        <w:rPr>
          <w:lang w:val="cy-GB"/>
        </w:rPr>
        <w:t xml:space="preserve">Three trees have been planted; we have stakes, ties and compost. Planting will continue. Adrian has been cutting hedges back to tidy things up. </w:t>
      </w:r>
    </w:p>
    <w:p w14:paraId="3BE84CB8" w14:textId="59D40F5A" w:rsidR="00835484" w:rsidRDefault="00835484" w:rsidP="00CB58F6">
      <w:pPr>
        <w:ind w:left="360"/>
        <w:rPr>
          <w:lang w:val="cy-GB"/>
        </w:rPr>
      </w:pPr>
    </w:p>
    <w:p w14:paraId="375DD333" w14:textId="7B015B8D" w:rsidR="00835484" w:rsidRDefault="00835484" w:rsidP="00CB58F6">
      <w:pPr>
        <w:ind w:left="360"/>
        <w:rPr>
          <w:lang w:val="cy-GB"/>
        </w:rPr>
      </w:pPr>
      <w:r>
        <w:rPr>
          <w:lang w:val="cy-GB"/>
        </w:rPr>
        <w:t xml:space="preserve">We can’t do group work but within bubbles we can plant trees so the community has input. </w:t>
      </w:r>
    </w:p>
    <w:p w14:paraId="7E223C7C" w14:textId="02776274" w:rsidR="00D61B86" w:rsidRDefault="00D61B86" w:rsidP="00CB58F6">
      <w:pPr>
        <w:ind w:left="360"/>
        <w:rPr>
          <w:lang w:val="cy-GB"/>
        </w:rPr>
      </w:pPr>
    </w:p>
    <w:p w14:paraId="2AA7F425" w14:textId="79137F74" w:rsidR="00D61B86" w:rsidRDefault="00D61B86" w:rsidP="00D61B86">
      <w:pPr>
        <w:ind w:left="360"/>
        <w:rPr>
          <w:lang w:val="cy-GB"/>
        </w:rPr>
      </w:pPr>
      <w:r>
        <w:rPr>
          <w:lang w:val="cy-GB"/>
        </w:rPr>
        <w:t>3.16 (5.1)</w:t>
      </w:r>
      <w:r w:rsidRPr="00D61B86">
        <w:rPr>
          <w:b/>
          <w:bCs/>
          <w:lang w:val="cy-GB"/>
        </w:rPr>
        <w:t xml:space="preserve"> Sandy Denny</w:t>
      </w:r>
      <w:r w:rsidRPr="00D61B86">
        <w:rPr>
          <w:lang w:val="cy-GB"/>
        </w:rPr>
        <w:t xml:space="preserve"> memorial – Slate to be ordered.</w:t>
      </w:r>
    </w:p>
    <w:p w14:paraId="597E8963" w14:textId="66698E47" w:rsidR="00D61B86" w:rsidRDefault="00D61B86" w:rsidP="00D61B86">
      <w:pPr>
        <w:ind w:left="360"/>
        <w:rPr>
          <w:lang w:val="cy-GB"/>
        </w:rPr>
      </w:pPr>
    </w:p>
    <w:p w14:paraId="3FBA738A" w14:textId="7C0D8CD5" w:rsidR="00D61B86" w:rsidRDefault="00D61B86" w:rsidP="00D61B86">
      <w:pPr>
        <w:ind w:left="360"/>
        <w:rPr>
          <w:lang w:val="cy-GB"/>
        </w:rPr>
      </w:pPr>
      <w:r>
        <w:rPr>
          <w:lang w:val="cy-GB"/>
        </w:rPr>
        <w:t xml:space="preserve">3.17 (5.2) </w:t>
      </w:r>
      <w:r w:rsidRPr="00D61B86">
        <w:rPr>
          <w:b/>
          <w:bCs/>
          <w:lang w:val="cy-GB"/>
        </w:rPr>
        <w:t>Mickey Beechey</w:t>
      </w:r>
      <w:r w:rsidRPr="00D61B86">
        <w:rPr>
          <w:lang w:val="cy-GB"/>
        </w:rPr>
        <w:t xml:space="preserve"> – </w:t>
      </w:r>
      <w:r>
        <w:rPr>
          <w:lang w:val="cy-GB"/>
        </w:rPr>
        <w:t>Cynyr to send the invoice to Clive.</w:t>
      </w:r>
    </w:p>
    <w:p w14:paraId="3F849E31" w14:textId="5DB593AB" w:rsidR="00D61B86" w:rsidRDefault="00D61B86" w:rsidP="00D61B86">
      <w:pPr>
        <w:ind w:left="360"/>
        <w:rPr>
          <w:lang w:val="cy-GB"/>
        </w:rPr>
      </w:pPr>
    </w:p>
    <w:p w14:paraId="5CB1BBDB" w14:textId="4611C854" w:rsidR="00D61B86" w:rsidRDefault="00D61B86" w:rsidP="00D61B86">
      <w:pPr>
        <w:ind w:left="360"/>
        <w:rPr>
          <w:lang w:val="cy-GB"/>
        </w:rPr>
      </w:pPr>
      <w:r>
        <w:rPr>
          <w:lang w:val="cy-GB"/>
        </w:rPr>
        <w:t xml:space="preserve">3.18 (5.3) </w:t>
      </w:r>
      <w:r w:rsidRPr="00D61B86">
        <w:rPr>
          <w:b/>
          <w:bCs/>
          <w:lang w:val="cy-GB"/>
        </w:rPr>
        <w:t>Affordable housing initiative</w:t>
      </w:r>
      <w:r w:rsidRPr="00D61B86">
        <w:rPr>
          <w:lang w:val="cy-GB"/>
        </w:rPr>
        <w:t xml:space="preserve"> – information about eco-builds. Invite to a meeting in April. </w:t>
      </w:r>
    </w:p>
    <w:p w14:paraId="333F253E" w14:textId="1884967D" w:rsidR="00D61B86" w:rsidRDefault="00D61B86" w:rsidP="00D61B86">
      <w:pPr>
        <w:ind w:left="360"/>
        <w:rPr>
          <w:lang w:val="cy-GB"/>
        </w:rPr>
      </w:pPr>
    </w:p>
    <w:p w14:paraId="5E0D38FB" w14:textId="3133ADFC" w:rsidR="00D042D8" w:rsidRPr="00D042D8" w:rsidRDefault="00D61B86" w:rsidP="00D61B86">
      <w:pPr>
        <w:ind w:left="360"/>
        <w:rPr>
          <w:lang w:val="cy-GB"/>
        </w:rPr>
      </w:pPr>
      <w:r>
        <w:rPr>
          <w:lang w:val="cy-GB"/>
        </w:rPr>
        <w:t xml:space="preserve">3.19 (5.4) </w:t>
      </w:r>
      <w:r w:rsidRPr="00D61B86">
        <w:rPr>
          <w:b/>
          <w:bCs/>
          <w:lang w:val="cy-GB"/>
        </w:rPr>
        <w:t>Maelfa Crannog Uchaf</w:t>
      </w:r>
      <w:r w:rsidRPr="00D61B86">
        <w:rPr>
          <w:lang w:val="cy-GB"/>
        </w:rPr>
        <w:t xml:space="preserve"> – planning permission has been applied for. </w:t>
      </w:r>
    </w:p>
    <w:p w14:paraId="2235DC42" w14:textId="3FF6FF18" w:rsidR="00D042D8" w:rsidRDefault="00D042D8" w:rsidP="00D042D8">
      <w:pPr>
        <w:rPr>
          <w:lang w:val="cy-GB"/>
        </w:rPr>
      </w:pPr>
    </w:p>
    <w:p w14:paraId="35A8FB94" w14:textId="77777777" w:rsidR="00D042D8" w:rsidRDefault="00D042D8" w:rsidP="00D042D8">
      <w:pPr>
        <w:ind w:firstLine="360"/>
        <w:rPr>
          <w:lang w:val="cy-GB"/>
        </w:rPr>
      </w:pPr>
      <w:r w:rsidRPr="006E50AB">
        <w:rPr>
          <w:b/>
          <w:bCs/>
          <w:lang w:val="cy-GB"/>
        </w:rPr>
        <w:t>4. Correspondence</w:t>
      </w:r>
      <w:r w:rsidRPr="006E50AB">
        <w:rPr>
          <w:lang w:val="cy-GB"/>
        </w:rPr>
        <w:t xml:space="preserve"> </w:t>
      </w:r>
    </w:p>
    <w:p w14:paraId="01A5187C" w14:textId="04E16905" w:rsidR="00D042D8" w:rsidRPr="00D042D8" w:rsidRDefault="00D042D8" w:rsidP="00D042D8">
      <w:pPr>
        <w:ind w:left="360"/>
        <w:rPr>
          <w:lang w:val="cy-GB"/>
        </w:rPr>
      </w:pPr>
      <w:r>
        <w:rPr>
          <w:lang w:val="cy-GB"/>
        </w:rPr>
        <w:t xml:space="preserve">There was none. </w:t>
      </w:r>
    </w:p>
    <w:p w14:paraId="52B0F098" w14:textId="2DD5F912" w:rsidR="004C527E" w:rsidRDefault="004C527E" w:rsidP="004C527E">
      <w:pPr>
        <w:rPr>
          <w:lang w:val="cy-GB"/>
        </w:rPr>
      </w:pPr>
    </w:p>
    <w:p w14:paraId="04C0E3EF" w14:textId="6D1F17DC" w:rsidR="00D042D8" w:rsidRPr="00D042D8" w:rsidRDefault="00D042D8" w:rsidP="00D042D8">
      <w:pPr>
        <w:ind w:left="360"/>
        <w:rPr>
          <w:b/>
          <w:bCs/>
          <w:lang w:val="cy-GB"/>
        </w:rPr>
      </w:pPr>
      <w:r w:rsidRPr="00D042D8">
        <w:rPr>
          <w:b/>
          <w:bCs/>
          <w:lang w:val="cy-GB"/>
        </w:rPr>
        <w:t>5 AOB</w:t>
      </w:r>
    </w:p>
    <w:p w14:paraId="31A9B001" w14:textId="01D47013" w:rsidR="00D042D8" w:rsidRDefault="00D042D8" w:rsidP="00D042D8">
      <w:pPr>
        <w:ind w:left="360"/>
        <w:rPr>
          <w:lang w:val="cy-GB"/>
        </w:rPr>
      </w:pPr>
      <w:r>
        <w:rPr>
          <w:lang w:val="cy-GB"/>
        </w:rPr>
        <w:t xml:space="preserve">5.1 A welcome card and information about the area and the Committee was sent to Lynne and Rob, new leaseholders at the Ship. </w:t>
      </w:r>
    </w:p>
    <w:p w14:paraId="3AB7EC4E" w14:textId="77777777" w:rsidR="00D042D8" w:rsidRPr="004C527E" w:rsidRDefault="00D042D8" w:rsidP="004C527E">
      <w:pPr>
        <w:rPr>
          <w:lang w:val="cy-GB"/>
        </w:rPr>
      </w:pPr>
    </w:p>
    <w:p w14:paraId="069AD47A" w14:textId="07143C5B" w:rsidR="008D3A08" w:rsidRDefault="009F7637" w:rsidP="00F32D64">
      <w:pPr>
        <w:ind w:left="360"/>
        <w:rPr>
          <w:i/>
          <w:iCs/>
          <w:lang w:val="cy-GB"/>
        </w:rPr>
      </w:pPr>
      <w:r w:rsidRPr="009B6D77">
        <w:rPr>
          <w:i/>
          <w:iCs/>
          <w:lang w:val="cy-GB"/>
        </w:rPr>
        <w:t>Meeting ended 20.</w:t>
      </w:r>
      <w:r w:rsidR="00D042D8">
        <w:rPr>
          <w:i/>
          <w:iCs/>
          <w:lang w:val="cy-GB"/>
        </w:rPr>
        <w:t>37</w:t>
      </w:r>
    </w:p>
    <w:p w14:paraId="396F7F06" w14:textId="77777777" w:rsidR="008D3A08" w:rsidRDefault="008D3A08" w:rsidP="00F32D64">
      <w:pPr>
        <w:ind w:left="360"/>
        <w:rPr>
          <w:i/>
          <w:iCs/>
          <w:lang w:val="cy-GB"/>
        </w:rPr>
      </w:pPr>
    </w:p>
    <w:p w14:paraId="2506E1DB" w14:textId="5CAD029B" w:rsidR="00E24D76" w:rsidRPr="00F32D64" w:rsidRDefault="001C1A3F" w:rsidP="00F32D64">
      <w:pPr>
        <w:ind w:left="360"/>
        <w:rPr>
          <w:i/>
          <w:iCs/>
          <w:lang w:val="cy-GB"/>
        </w:rPr>
      </w:pPr>
      <w:r w:rsidRPr="009B6D77">
        <w:rPr>
          <w:b/>
          <w:bCs/>
          <w:i/>
          <w:iCs/>
          <w:lang w:val="cy-GB"/>
        </w:rPr>
        <w:t>Date of next meeting</w:t>
      </w:r>
      <w:r w:rsidRPr="00AF70C3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>–</w:t>
      </w:r>
      <w:r w:rsidR="008D3A08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 xml:space="preserve">Thursday </w:t>
      </w:r>
      <w:r w:rsidR="00D042D8">
        <w:rPr>
          <w:i/>
          <w:iCs/>
          <w:lang w:val="cy-GB"/>
        </w:rPr>
        <w:t>March</w:t>
      </w:r>
      <w:r w:rsidR="00E75B5B">
        <w:rPr>
          <w:i/>
          <w:iCs/>
          <w:lang w:val="cy-GB"/>
        </w:rPr>
        <w:t xml:space="preserve"> 1</w:t>
      </w:r>
      <w:r w:rsidR="006F7698">
        <w:rPr>
          <w:i/>
          <w:iCs/>
          <w:lang w:val="cy-GB"/>
        </w:rPr>
        <w:t>1</w:t>
      </w:r>
      <w:r w:rsidR="00E75B5B">
        <w:rPr>
          <w:i/>
          <w:iCs/>
          <w:lang w:val="cy-GB"/>
        </w:rPr>
        <w:t>th</w:t>
      </w:r>
      <w:r w:rsidR="00E6451E" w:rsidRPr="00AF70C3">
        <w:rPr>
          <w:i/>
          <w:iCs/>
          <w:lang w:val="cy-GB"/>
        </w:rPr>
        <w:t>,</w:t>
      </w:r>
      <w:r w:rsidR="00A94591" w:rsidRPr="00AF70C3">
        <w:rPr>
          <w:i/>
          <w:iCs/>
          <w:lang w:val="cy-GB"/>
        </w:rPr>
        <w:t xml:space="preserve"> </w:t>
      </w:r>
      <w:r w:rsidR="00D042D8">
        <w:rPr>
          <w:i/>
          <w:iCs/>
          <w:lang w:val="cy-GB"/>
        </w:rPr>
        <w:t>7.30</w:t>
      </w:r>
      <w:r w:rsidR="00E6451E" w:rsidRPr="00AF70C3">
        <w:rPr>
          <w:i/>
          <w:iCs/>
          <w:lang w:val="cy-GB"/>
        </w:rPr>
        <w:t xml:space="preserve">pm, </w:t>
      </w:r>
      <w:r w:rsidR="00525927" w:rsidRPr="00AF70C3">
        <w:rPr>
          <w:i/>
          <w:iCs/>
          <w:lang w:val="cy-GB"/>
        </w:rPr>
        <w:t>Zoom unless otherwise advised</w:t>
      </w:r>
      <w:r w:rsidR="00E6451E" w:rsidRPr="00AF70C3">
        <w:rPr>
          <w:i/>
          <w:iCs/>
          <w:lang w:val="cy-GB"/>
        </w:rPr>
        <w:t>.</w:t>
      </w:r>
    </w:p>
    <w:sectPr w:rsidR="00E24D76" w:rsidRPr="00F32D64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3FDA" w14:textId="77777777" w:rsidR="007B1162" w:rsidRDefault="007B1162" w:rsidP="00A619BA">
      <w:r>
        <w:separator/>
      </w:r>
    </w:p>
  </w:endnote>
  <w:endnote w:type="continuationSeparator" w:id="0">
    <w:p w14:paraId="3889FE36" w14:textId="77777777" w:rsidR="007B1162" w:rsidRDefault="007B1162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DF8D" w14:textId="77777777" w:rsidR="007B1162" w:rsidRDefault="007B1162" w:rsidP="00A619BA">
      <w:r>
        <w:separator/>
      </w:r>
    </w:p>
  </w:footnote>
  <w:footnote w:type="continuationSeparator" w:id="0">
    <w:p w14:paraId="4AB61BF3" w14:textId="77777777" w:rsidR="007B1162" w:rsidRDefault="007B1162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F36313"/>
    <w:multiLevelType w:val="multilevel"/>
    <w:tmpl w:val="BD8A0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CA021A"/>
    <w:multiLevelType w:val="hybridMultilevel"/>
    <w:tmpl w:val="7D2A2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4582"/>
    <w:multiLevelType w:val="multilevel"/>
    <w:tmpl w:val="9618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FCC78B9"/>
    <w:multiLevelType w:val="hybridMultilevel"/>
    <w:tmpl w:val="F7587296"/>
    <w:lvl w:ilvl="0" w:tplc="0CC2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A27"/>
    <w:rsid w:val="00020D4A"/>
    <w:rsid w:val="00060297"/>
    <w:rsid w:val="00084B3C"/>
    <w:rsid w:val="000B3180"/>
    <w:rsid w:val="000C11D2"/>
    <w:rsid w:val="000E13DD"/>
    <w:rsid w:val="000F181C"/>
    <w:rsid w:val="00104609"/>
    <w:rsid w:val="0017365C"/>
    <w:rsid w:val="001952C1"/>
    <w:rsid w:val="001A0907"/>
    <w:rsid w:val="001A6E2F"/>
    <w:rsid w:val="001C1A3F"/>
    <w:rsid w:val="001C5D9A"/>
    <w:rsid w:val="001F4451"/>
    <w:rsid w:val="00212501"/>
    <w:rsid w:val="00212900"/>
    <w:rsid w:val="002622DA"/>
    <w:rsid w:val="00264675"/>
    <w:rsid w:val="0027069B"/>
    <w:rsid w:val="002A13AD"/>
    <w:rsid w:val="00301DFC"/>
    <w:rsid w:val="00303927"/>
    <w:rsid w:val="003070C0"/>
    <w:rsid w:val="0030729E"/>
    <w:rsid w:val="0036033F"/>
    <w:rsid w:val="00380FC6"/>
    <w:rsid w:val="00384556"/>
    <w:rsid w:val="00396D06"/>
    <w:rsid w:val="003B2F7D"/>
    <w:rsid w:val="003D19AC"/>
    <w:rsid w:val="003D457B"/>
    <w:rsid w:val="00414C2B"/>
    <w:rsid w:val="00466F52"/>
    <w:rsid w:val="004A3FAA"/>
    <w:rsid w:val="004A5CC1"/>
    <w:rsid w:val="004B59B8"/>
    <w:rsid w:val="004C527E"/>
    <w:rsid w:val="004D461D"/>
    <w:rsid w:val="004F2FE8"/>
    <w:rsid w:val="00525927"/>
    <w:rsid w:val="0052602D"/>
    <w:rsid w:val="005327D3"/>
    <w:rsid w:val="00562182"/>
    <w:rsid w:val="005708EC"/>
    <w:rsid w:val="00583394"/>
    <w:rsid w:val="0059133F"/>
    <w:rsid w:val="005A4B41"/>
    <w:rsid w:val="005C5CF5"/>
    <w:rsid w:val="005D6E18"/>
    <w:rsid w:val="005F5FF8"/>
    <w:rsid w:val="006075A6"/>
    <w:rsid w:val="00610E74"/>
    <w:rsid w:val="00637D0F"/>
    <w:rsid w:val="00653F9C"/>
    <w:rsid w:val="006B7F8F"/>
    <w:rsid w:val="006E0F7E"/>
    <w:rsid w:val="006E50AB"/>
    <w:rsid w:val="006F7698"/>
    <w:rsid w:val="00702FA9"/>
    <w:rsid w:val="007501B4"/>
    <w:rsid w:val="0076658D"/>
    <w:rsid w:val="007868D7"/>
    <w:rsid w:val="007941E5"/>
    <w:rsid w:val="007A25F8"/>
    <w:rsid w:val="007B1162"/>
    <w:rsid w:val="007B2DA3"/>
    <w:rsid w:val="007E0FC6"/>
    <w:rsid w:val="00813D2F"/>
    <w:rsid w:val="008216FE"/>
    <w:rsid w:val="00835484"/>
    <w:rsid w:val="00840D4D"/>
    <w:rsid w:val="008462C2"/>
    <w:rsid w:val="008621E3"/>
    <w:rsid w:val="00864AB5"/>
    <w:rsid w:val="00872BE5"/>
    <w:rsid w:val="0087534F"/>
    <w:rsid w:val="00893815"/>
    <w:rsid w:val="008A263F"/>
    <w:rsid w:val="008C73C2"/>
    <w:rsid w:val="008D3A08"/>
    <w:rsid w:val="008D69B3"/>
    <w:rsid w:val="008E7512"/>
    <w:rsid w:val="009020AD"/>
    <w:rsid w:val="00906A0C"/>
    <w:rsid w:val="00941E23"/>
    <w:rsid w:val="0095481F"/>
    <w:rsid w:val="0098045F"/>
    <w:rsid w:val="009B621A"/>
    <w:rsid w:val="009B6D77"/>
    <w:rsid w:val="009B7959"/>
    <w:rsid w:val="009E6174"/>
    <w:rsid w:val="009F7637"/>
    <w:rsid w:val="00A01ED8"/>
    <w:rsid w:val="00A25C67"/>
    <w:rsid w:val="00A46352"/>
    <w:rsid w:val="00A532B7"/>
    <w:rsid w:val="00A57587"/>
    <w:rsid w:val="00A60D86"/>
    <w:rsid w:val="00A619BA"/>
    <w:rsid w:val="00A94591"/>
    <w:rsid w:val="00A95BE6"/>
    <w:rsid w:val="00A97857"/>
    <w:rsid w:val="00AA649D"/>
    <w:rsid w:val="00AD176B"/>
    <w:rsid w:val="00AF70C3"/>
    <w:rsid w:val="00B40C21"/>
    <w:rsid w:val="00B673EF"/>
    <w:rsid w:val="00B74759"/>
    <w:rsid w:val="00B757D2"/>
    <w:rsid w:val="00B81093"/>
    <w:rsid w:val="00B825AA"/>
    <w:rsid w:val="00C05671"/>
    <w:rsid w:val="00C349C1"/>
    <w:rsid w:val="00C435D2"/>
    <w:rsid w:val="00C53D4E"/>
    <w:rsid w:val="00C614F0"/>
    <w:rsid w:val="00C622F2"/>
    <w:rsid w:val="00C9107D"/>
    <w:rsid w:val="00C95DA9"/>
    <w:rsid w:val="00CA0554"/>
    <w:rsid w:val="00CA2191"/>
    <w:rsid w:val="00CA2EC5"/>
    <w:rsid w:val="00CB58F6"/>
    <w:rsid w:val="00D042D8"/>
    <w:rsid w:val="00D04A1F"/>
    <w:rsid w:val="00D61B86"/>
    <w:rsid w:val="00DC32A5"/>
    <w:rsid w:val="00DC551B"/>
    <w:rsid w:val="00DF1B85"/>
    <w:rsid w:val="00E02553"/>
    <w:rsid w:val="00E24D76"/>
    <w:rsid w:val="00E6451E"/>
    <w:rsid w:val="00E6500E"/>
    <w:rsid w:val="00E75B5B"/>
    <w:rsid w:val="00E870B0"/>
    <w:rsid w:val="00E87B31"/>
    <w:rsid w:val="00E94EE4"/>
    <w:rsid w:val="00EA0C7F"/>
    <w:rsid w:val="00F32D64"/>
    <w:rsid w:val="00F753B0"/>
    <w:rsid w:val="00F900B7"/>
    <w:rsid w:val="00FC13BB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F313ED19-82D8-F042-91A3-0B653D1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7</cp:revision>
  <dcterms:created xsi:type="dcterms:W3CDTF">2021-02-11T18:55:00Z</dcterms:created>
  <dcterms:modified xsi:type="dcterms:W3CDTF">2021-03-20T19:57:00Z</dcterms:modified>
</cp:coreProperties>
</file>